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D79B3" w14:textId="77777777" w:rsidR="000135C4" w:rsidRPr="00660F94" w:rsidRDefault="000135C4" w:rsidP="000135C4">
      <w:pPr>
        <w:spacing w:line="240" w:lineRule="auto"/>
        <w:jc w:val="center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ANNUAL REPORT ON CORPORATE SOCIAL RESPONSIBILITY (CSR) ACTIVITIES / INITIATIVES</w:t>
      </w:r>
    </w:p>
    <w:p w14:paraId="34F290EF" w14:textId="77777777" w:rsidR="00660F94" w:rsidRDefault="00660F94" w:rsidP="000135C4">
      <w:pPr>
        <w:spacing w:line="240" w:lineRule="auto"/>
        <w:jc w:val="center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</w:p>
    <w:p w14:paraId="58AEF08C" w14:textId="77777777" w:rsidR="000135C4" w:rsidRPr="00660F94" w:rsidRDefault="000135C4" w:rsidP="000135C4">
      <w:pPr>
        <w:spacing w:line="240" w:lineRule="auto"/>
        <w:jc w:val="center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[Pursuant to Section 135 of the Companies Act, 2013 &amp; Rules made thereunder]</w:t>
      </w:r>
    </w:p>
    <w:p w14:paraId="4A4F0EE3" w14:textId="77777777" w:rsidR="000135C4" w:rsidRPr="00660F94" w:rsidRDefault="000135C4" w:rsidP="000135C4">
      <w:pPr>
        <w:spacing w:line="240" w:lineRule="auto"/>
        <w:jc w:val="center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55FB071C" w14:textId="77777777" w:rsidR="000135C4" w:rsidRPr="00660F94" w:rsidRDefault="000135C4" w:rsidP="000135C4">
      <w:pPr>
        <w:spacing w:line="240" w:lineRule="auto"/>
        <w:jc w:val="center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A4CA58D" w14:textId="77777777" w:rsidR="000135C4" w:rsidRPr="00660F94" w:rsidRDefault="000135C4" w:rsidP="00013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A brief outline of the Company's CSR policy, including overview of the projects or programmes proposed to be undertaken to the CSR policy and projects or programmes:</w:t>
      </w:r>
    </w:p>
    <w:p w14:paraId="0977C6AD" w14:textId="77777777" w:rsidR="000135C4" w:rsidRPr="00660F94" w:rsidRDefault="000135C4" w:rsidP="000135C4">
      <w:pPr>
        <w:spacing w:line="240" w:lineRule="auto"/>
        <w:ind w:hanging="43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530D9404" w14:textId="04363CB2" w:rsidR="000135C4" w:rsidRPr="00660F94" w:rsidRDefault="000135C4" w:rsidP="000135C4">
      <w:pPr>
        <w:spacing w:line="240" w:lineRule="auto"/>
        <w:jc w:val="both"/>
        <w:rPr>
          <w:rFonts w:ascii="Cambria" w:hAnsi="Cambria" w:cs="Lucida Sans Unicode"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In line with the provisions of the Companies Act, 2013, the Company has framed its CSR policy towards </w:t>
      </w:r>
      <w:r w:rsidR="0065315E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Healthcare</w:t>
      </w:r>
      <w:r w:rsidR="002679B8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 </w:t>
      </w:r>
      <w:r w:rsidR="0065315E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Benefit</w:t>
      </w:r>
      <w:r w:rsidR="00241151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, Education, women empowerment</w:t>
      </w:r>
      <w:r w:rsidR="000E476C">
        <w:rPr>
          <w:rFonts w:ascii="Cambria" w:hAnsi="Cambria" w:cs="Lucida Sans Unicode"/>
          <w:color w:val="161616"/>
          <w:sz w:val="20"/>
          <w:szCs w:val="20"/>
          <w:lang w:eastAsia="en-IN"/>
        </w:rPr>
        <w:t>, ensuring environmental sustainability, protection national heritage,</w:t>
      </w:r>
      <w:r w:rsidR="00241151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 </w:t>
      </w:r>
      <w:r w:rsidR="000E476C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measures for the benefit of armed forces, training to promote sports, contribution to funds setup by the Central Government and other activities suggested vide general circular no. 21/2014 dated 18/06/2014 issued by Ministry of Corporate Affairs </w:t>
      </w:r>
      <w:r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and the same has been approved by the CSR Committee</w:t>
      </w:r>
      <w:bookmarkStart w:id="0" w:name="_GoBack"/>
      <w:bookmarkEnd w:id="0"/>
      <w:r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 of the Board. The Company has proposed to undertake activities relating to </w:t>
      </w:r>
      <w:r w:rsidR="00421CFE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Promoting</w:t>
      </w:r>
      <w:r w:rsidR="00A7242A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 education</w:t>
      </w:r>
      <w:r w:rsidR="00421CFE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 </w:t>
      </w:r>
      <w:r w:rsidR="00E8351F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amongst the differently abled children </w:t>
      </w:r>
      <w:r w:rsidR="00421CFE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of the society</w:t>
      </w:r>
      <w:r w:rsidR="00497CF5" w:rsidRPr="00660F94">
        <w:t xml:space="preserve"> and </w:t>
      </w:r>
      <w:r w:rsidR="00497CF5"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 xml:space="preserve">CSR activities of the Company are aligned with the activities specified in Schedule VII of the Companies Act, 2013. </w:t>
      </w:r>
    </w:p>
    <w:p w14:paraId="4AF44DFF" w14:textId="77777777" w:rsidR="000135C4" w:rsidRPr="00660F94" w:rsidRDefault="000135C4" w:rsidP="000135C4">
      <w:pPr>
        <w:spacing w:line="240" w:lineRule="auto"/>
        <w:jc w:val="both"/>
        <w:rPr>
          <w:rFonts w:ascii="Cambria" w:hAnsi="Cambria" w:cs="Lucida Sans Unicode"/>
          <w:sz w:val="20"/>
          <w:szCs w:val="20"/>
          <w:lang w:eastAsia="en-IN"/>
        </w:rPr>
      </w:pPr>
    </w:p>
    <w:p w14:paraId="196102BC" w14:textId="77777777" w:rsidR="000135C4" w:rsidRPr="00660F94" w:rsidRDefault="000135C4" w:rsidP="000135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The composition of the CSR Committee as on 31</w:t>
      </w: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vertAlign w:val="superscript"/>
          <w:lang w:eastAsia="en-IN"/>
        </w:rPr>
        <w:t>st</w:t>
      </w:r>
      <w:r w:rsidR="00A7242A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 xml:space="preserve"> March, 202</w:t>
      </w:r>
      <w:r w:rsidR="001550E7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1</w:t>
      </w: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 xml:space="preserve"> is as under:</w:t>
      </w:r>
    </w:p>
    <w:p w14:paraId="39B2AAA2" w14:textId="77777777" w:rsidR="000135C4" w:rsidRPr="00660F94" w:rsidRDefault="000135C4" w:rsidP="000135C4">
      <w:pPr>
        <w:spacing w:line="240" w:lineRule="auto"/>
        <w:ind w:left="-360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50"/>
        <w:gridCol w:w="2105"/>
        <w:gridCol w:w="1633"/>
        <w:gridCol w:w="1633"/>
        <w:gridCol w:w="1633"/>
      </w:tblGrid>
      <w:tr w:rsidR="001550E7" w:rsidRPr="00660F94" w14:paraId="718946AB" w14:textId="77777777" w:rsidTr="001550E7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582" w14:textId="77777777" w:rsidR="001550E7" w:rsidRPr="00660F94" w:rsidRDefault="001550E7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Tahoma"/>
                <w:b/>
                <w:bCs/>
              </w:rPr>
            </w:pPr>
            <w:r w:rsidRPr="00660F94">
              <w:rPr>
                <w:rFonts w:ascii="Cambria" w:hAnsi="Cambria" w:cs="Tahoma"/>
                <w:b/>
                <w:bCs/>
              </w:rPr>
              <w:t>Sr.No.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88BD" w14:textId="77777777" w:rsidR="001550E7" w:rsidRPr="00660F94" w:rsidRDefault="001550E7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Tahoma"/>
                <w:b/>
                <w:bCs/>
              </w:rPr>
            </w:pPr>
            <w:r w:rsidRPr="00660F94">
              <w:rPr>
                <w:rFonts w:ascii="Cambria" w:hAnsi="Cambria" w:cs="Tahoma"/>
                <w:b/>
                <w:bCs/>
              </w:rPr>
              <w:t>Name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6A16" w14:textId="77777777" w:rsidR="001550E7" w:rsidRPr="00660F94" w:rsidRDefault="001550E7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Tahoma"/>
                <w:b/>
                <w:bCs/>
              </w:rPr>
            </w:pPr>
            <w:r w:rsidRPr="00660F94">
              <w:rPr>
                <w:rFonts w:ascii="Cambria" w:hAnsi="Cambria" w:cs="Tahoma"/>
                <w:b/>
                <w:bCs/>
              </w:rPr>
              <w:t>Nature of Directorship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D60" w14:textId="77777777" w:rsidR="001550E7" w:rsidRPr="00660F94" w:rsidRDefault="001550E7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Tahoma"/>
                <w:b/>
                <w:bCs/>
              </w:rPr>
            </w:pPr>
            <w:r w:rsidRPr="00660F94">
              <w:rPr>
                <w:rFonts w:ascii="Cambria" w:hAnsi="Cambria" w:cs="Tahoma"/>
                <w:b/>
                <w:bCs/>
              </w:rPr>
              <w:t>Designation in Committee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9E56" w14:textId="77777777" w:rsidR="001550E7" w:rsidRPr="00660F94" w:rsidRDefault="001550E7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Tahoma"/>
                <w:b/>
                <w:bCs/>
              </w:rPr>
            </w:pPr>
            <w:r w:rsidRPr="00660F94">
              <w:rPr>
                <w:rFonts w:ascii="Cambria" w:hAnsi="Cambria" w:cs="Tahoma"/>
                <w:b/>
                <w:bCs/>
              </w:rPr>
              <w:t>Number of Meetings of CSR Committee Held During the Year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780" w14:textId="77777777" w:rsidR="001550E7" w:rsidRPr="00660F94" w:rsidRDefault="001550E7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Tahoma"/>
                <w:b/>
                <w:bCs/>
              </w:rPr>
            </w:pPr>
            <w:r w:rsidRPr="00660F94">
              <w:rPr>
                <w:rFonts w:ascii="Cambria" w:hAnsi="Cambria" w:cs="Tahoma"/>
                <w:b/>
                <w:bCs/>
              </w:rPr>
              <w:t>Number of meetings of CSR Committee attended during the year</w:t>
            </w:r>
          </w:p>
        </w:tc>
      </w:tr>
      <w:tr w:rsidR="003A28FA" w:rsidRPr="00660F94" w14:paraId="2F9ECC77" w14:textId="77777777" w:rsidTr="003A28FA">
        <w:trPr>
          <w:trHeight w:val="3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00E9" w14:textId="77777777" w:rsidR="003A28FA" w:rsidRPr="00660F94" w:rsidRDefault="003A28FA" w:rsidP="005A7B8D">
            <w:pPr>
              <w:autoSpaceDE w:val="0"/>
              <w:autoSpaceDN w:val="0"/>
              <w:adjustRightInd w:val="0"/>
              <w:spacing w:after="200"/>
              <w:ind w:right="1358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EF9" w14:textId="52C2878D" w:rsidR="003A28FA" w:rsidRPr="00660F94" w:rsidRDefault="00E8351F" w:rsidP="003045C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Pramod Jain</w:t>
            </w:r>
            <w:r w:rsidR="003A28FA"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089C" w14:textId="77777777" w:rsidR="003A28FA" w:rsidRPr="00660F94" w:rsidRDefault="003A28FA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6EC" w14:textId="77777777" w:rsidR="003A28FA" w:rsidRPr="00660F94" w:rsidRDefault="003A28FA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Chairperson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CE7C" w14:textId="518C20BC" w:rsidR="003A28FA" w:rsidRPr="00660F94" w:rsidRDefault="00E8351F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389" w14:textId="6B207745" w:rsidR="003A28FA" w:rsidRPr="00660F94" w:rsidRDefault="00E8351F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3</w:t>
            </w:r>
          </w:p>
        </w:tc>
      </w:tr>
      <w:tr w:rsidR="003A28FA" w:rsidRPr="00660F94" w14:paraId="47692590" w14:textId="77777777" w:rsidTr="003A28FA">
        <w:trPr>
          <w:trHeight w:val="28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C812" w14:textId="77777777" w:rsidR="003A28FA" w:rsidRPr="00660F94" w:rsidRDefault="003A28FA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862" w14:textId="4015BDFA" w:rsidR="003A28FA" w:rsidRPr="00660F94" w:rsidRDefault="00E8351F" w:rsidP="003045C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Anuj Jain</w:t>
            </w:r>
            <w:r w:rsidR="003A28FA"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BC88" w14:textId="77777777" w:rsidR="003A28FA" w:rsidRPr="00660F94" w:rsidRDefault="003A28FA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Director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A95" w14:textId="77777777" w:rsidR="003A28FA" w:rsidRPr="00660F94" w:rsidRDefault="003A28FA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Member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36A" w14:textId="474A0D70" w:rsidR="003A28FA" w:rsidRPr="00660F94" w:rsidRDefault="00E8351F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8D0" w14:textId="3049D743" w:rsidR="003A28FA" w:rsidRPr="00660F94" w:rsidRDefault="00E8351F" w:rsidP="005A7B8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3</w:t>
            </w:r>
          </w:p>
        </w:tc>
      </w:tr>
    </w:tbl>
    <w:p w14:paraId="4C40DAC3" w14:textId="241F978D" w:rsidR="000135C4" w:rsidRPr="00660F94" w:rsidRDefault="00F72A21" w:rsidP="000135C4">
      <w:pPr>
        <w:spacing w:line="240" w:lineRule="auto"/>
        <w:jc w:val="both"/>
        <w:rPr>
          <w:rFonts w:ascii="Cambria" w:hAnsi="Cambria" w:cs="Lucida Sans Unicode"/>
          <w:sz w:val="20"/>
          <w:szCs w:val="20"/>
        </w:rPr>
      </w:pPr>
      <w:r>
        <w:rPr>
          <w:rFonts w:ascii="Cambria" w:hAnsi="Cambria" w:cs="Lucida Sans Unicode"/>
          <w:sz w:val="20"/>
          <w:szCs w:val="20"/>
        </w:rPr>
        <w:t>p</w:t>
      </w:r>
    </w:p>
    <w:p w14:paraId="6F153C96" w14:textId="77777777" w:rsidR="001550E7" w:rsidRPr="00660F94" w:rsidRDefault="00B906E5" w:rsidP="001550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W</w:t>
      </w:r>
      <w:r w:rsidR="001550E7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eb-link where Composition of CSR Committee, CSR Policy and CSR projects approved by the board are disclosed on the website of the company</w:t>
      </w: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 xml:space="preserve"> : </w:t>
      </w:r>
    </w:p>
    <w:p w14:paraId="1CC226DA" w14:textId="77777777" w:rsidR="00C03022" w:rsidRPr="00660F94" w:rsidRDefault="00C03022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5F594373" w14:textId="21EA7A1E" w:rsidR="0004751F" w:rsidRPr="00660F94" w:rsidRDefault="00E8351F" w:rsidP="0004751F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  <w:r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www</w:t>
      </w:r>
      <w:r w:rsidR="0004751F"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.</w:t>
      </w:r>
      <w:r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jumaxfoam.com</w:t>
      </w:r>
      <w:r w:rsidR="0004751F"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 xml:space="preserve"> </w:t>
      </w:r>
    </w:p>
    <w:p w14:paraId="7E7D6CD6" w14:textId="77777777" w:rsidR="001550E7" w:rsidRPr="00660F94" w:rsidRDefault="001550E7" w:rsidP="001550E7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2CC55AAF" w14:textId="77777777" w:rsidR="001550E7" w:rsidRPr="00660F94" w:rsidRDefault="00C03022" w:rsidP="00C030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Provide the details of Impact assessment of CSR projects carried out in pursuance of sub-rule (3) of rule 8 of the Companies (Corporate Social Responsibility Policy) Rules, 2014, if applicable (attach the report) :</w:t>
      </w:r>
    </w:p>
    <w:p w14:paraId="2A34B8AD" w14:textId="77777777" w:rsidR="00C03022" w:rsidRPr="00660F94" w:rsidRDefault="00C03022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439D9B2A" w14:textId="77777777" w:rsidR="0004751F" w:rsidRDefault="0004751F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Not Applicable - as the Company does not have an average CSR obli</w:t>
      </w:r>
      <w:r w:rsidR="00633430"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 xml:space="preserve">gation of </w:t>
      </w:r>
      <w:r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10 Crores or more in the three immediately preceding financial years.</w:t>
      </w:r>
    </w:p>
    <w:p w14:paraId="3B5B9EE6" w14:textId="77777777" w:rsidR="00E8351F" w:rsidRDefault="00E8351F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</w:p>
    <w:p w14:paraId="44EBBAC4" w14:textId="77777777" w:rsidR="00E8351F" w:rsidRDefault="00E8351F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</w:p>
    <w:p w14:paraId="2268C98C" w14:textId="77777777" w:rsidR="00E8351F" w:rsidRPr="00660F94" w:rsidRDefault="00E8351F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</w:p>
    <w:p w14:paraId="10567DB1" w14:textId="77777777" w:rsidR="00C03022" w:rsidRPr="00660F94" w:rsidRDefault="00C03022" w:rsidP="00C030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6120A433" w14:textId="77777777" w:rsidR="00C03022" w:rsidRPr="00660F94" w:rsidRDefault="00C03022" w:rsidP="00C030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lastRenderedPageBreak/>
        <w:t xml:space="preserve">Details of the amount available for set off in pursuance of sub-rule (3) of rule 7 of the Companies (Corporate Social Responsibility Policy) Rules, 2014 and amount required for set off for the financial year, if any : </w:t>
      </w:r>
    </w:p>
    <w:p w14:paraId="3C481B82" w14:textId="77777777" w:rsidR="00DF001F" w:rsidRPr="00660F94" w:rsidRDefault="00DF001F" w:rsidP="00DF001F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3554220B" w14:textId="77777777" w:rsidR="00DF001F" w:rsidRPr="00660F94" w:rsidRDefault="00DF001F" w:rsidP="00DF001F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Style w:val="TableGrid"/>
        <w:tblW w:w="9756" w:type="dxa"/>
        <w:tblInd w:w="-75" w:type="dxa"/>
        <w:tblLook w:val="04A0" w:firstRow="1" w:lastRow="0" w:firstColumn="1" w:lastColumn="0" w:noHBand="0" w:noVBand="1"/>
      </w:tblPr>
      <w:tblGrid>
        <w:gridCol w:w="909"/>
        <w:gridCol w:w="2455"/>
        <w:gridCol w:w="3177"/>
        <w:gridCol w:w="3215"/>
      </w:tblGrid>
      <w:tr w:rsidR="00DF001F" w:rsidRPr="00660F94" w14:paraId="151279ED" w14:textId="77777777" w:rsidTr="00DF001F">
        <w:trPr>
          <w:trHeight w:val="750"/>
        </w:trPr>
        <w:tc>
          <w:tcPr>
            <w:tcW w:w="909" w:type="dxa"/>
          </w:tcPr>
          <w:p w14:paraId="77AAD556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S. No.</w:t>
            </w:r>
          </w:p>
        </w:tc>
        <w:tc>
          <w:tcPr>
            <w:tcW w:w="2455" w:type="dxa"/>
          </w:tcPr>
          <w:p w14:paraId="6FC7402C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Financial Year</w:t>
            </w:r>
          </w:p>
        </w:tc>
        <w:tc>
          <w:tcPr>
            <w:tcW w:w="3177" w:type="dxa"/>
          </w:tcPr>
          <w:p w14:paraId="49F5C29B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available for set-off from preceding financial years (in Rs)</w:t>
            </w:r>
          </w:p>
        </w:tc>
        <w:tc>
          <w:tcPr>
            <w:tcW w:w="3215" w:type="dxa"/>
          </w:tcPr>
          <w:p w14:paraId="7437A06D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required to be set-off for the financial year, if any (in Rs)</w:t>
            </w:r>
          </w:p>
        </w:tc>
      </w:tr>
      <w:tr w:rsidR="00DF001F" w:rsidRPr="00660F94" w14:paraId="293EDA92" w14:textId="77777777" w:rsidTr="00DF001F">
        <w:trPr>
          <w:trHeight w:val="750"/>
        </w:trPr>
        <w:tc>
          <w:tcPr>
            <w:tcW w:w="909" w:type="dxa"/>
          </w:tcPr>
          <w:p w14:paraId="00DC2430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2455" w:type="dxa"/>
          </w:tcPr>
          <w:p w14:paraId="1864E390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3177" w:type="dxa"/>
          </w:tcPr>
          <w:p w14:paraId="717ABF89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3215" w:type="dxa"/>
          </w:tcPr>
          <w:p w14:paraId="0D12E744" w14:textId="77777777" w:rsidR="00DF001F" w:rsidRPr="00660F94" w:rsidRDefault="00DF001F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</w:tr>
      <w:tr w:rsidR="00A6689C" w:rsidRPr="00660F94" w14:paraId="167CD666" w14:textId="77777777" w:rsidTr="00223AE2">
        <w:trPr>
          <w:trHeight w:val="750"/>
        </w:trPr>
        <w:tc>
          <w:tcPr>
            <w:tcW w:w="9756" w:type="dxa"/>
            <w:gridSpan w:val="4"/>
          </w:tcPr>
          <w:p w14:paraId="6B53D5B9" w14:textId="77777777" w:rsidR="00D0086F" w:rsidRDefault="00D0086F" w:rsidP="00671E49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  <w:p w14:paraId="0A3B0D60" w14:textId="77777777" w:rsidR="00A6689C" w:rsidRPr="00660F94" w:rsidRDefault="00A6689C" w:rsidP="00671E49">
            <w:pPr>
              <w:pStyle w:val="ListParagraph"/>
              <w:spacing w:line="240" w:lineRule="auto"/>
              <w:ind w:left="0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Not Applicable as no amount is required to be set-off ---</w:t>
            </w:r>
          </w:p>
        </w:tc>
      </w:tr>
      <w:tr w:rsidR="00207259" w:rsidRPr="00660F94" w14:paraId="35E69488" w14:textId="77777777" w:rsidTr="00DF001F">
        <w:trPr>
          <w:trHeight w:val="750"/>
        </w:trPr>
        <w:tc>
          <w:tcPr>
            <w:tcW w:w="909" w:type="dxa"/>
          </w:tcPr>
          <w:p w14:paraId="4E39B536" w14:textId="77777777" w:rsidR="00207259" w:rsidRPr="00660F94" w:rsidRDefault="00207259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2455" w:type="dxa"/>
          </w:tcPr>
          <w:p w14:paraId="16E9AE43" w14:textId="77777777" w:rsidR="00207259" w:rsidRPr="00660F94" w:rsidRDefault="00207259" w:rsidP="00DF001F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 xml:space="preserve">Total </w:t>
            </w:r>
          </w:p>
        </w:tc>
        <w:tc>
          <w:tcPr>
            <w:tcW w:w="3177" w:type="dxa"/>
          </w:tcPr>
          <w:p w14:paraId="1DCF0B6C" w14:textId="77777777" w:rsidR="00207259" w:rsidRPr="00660F94" w:rsidRDefault="00207259" w:rsidP="00643F76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3215" w:type="dxa"/>
          </w:tcPr>
          <w:p w14:paraId="2AF5E1DD" w14:textId="77777777" w:rsidR="00207259" w:rsidRPr="00660F94" w:rsidRDefault="00207259" w:rsidP="00643F76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</w:tr>
    </w:tbl>
    <w:p w14:paraId="69DCF68D" w14:textId="77777777" w:rsidR="00DF001F" w:rsidRPr="00660F94" w:rsidRDefault="00DF001F" w:rsidP="00DF001F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5CEB748F" w14:textId="77777777" w:rsidR="00C03022" w:rsidRPr="00660F94" w:rsidRDefault="00C03022" w:rsidP="00C03022">
      <w:p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4FE37D05" w14:textId="77777777" w:rsidR="000135C4" w:rsidRPr="00660F94" w:rsidRDefault="00460B1A" w:rsidP="00460B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Average net profit of the company for last three financial years</w:t>
      </w:r>
      <w:r w:rsidR="000135C4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 xml:space="preserve">: </w:t>
      </w:r>
    </w:p>
    <w:p w14:paraId="6540184F" w14:textId="77777777" w:rsidR="008C7EAE" w:rsidRPr="00660F94" w:rsidRDefault="008C7EAE" w:rsidP="008C7EAE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66F17353" w14:textId="7C6CB2BF" w:rsidR="008C7EAE" w:rsidRPr="00660F94" w:rsidRDefault="008C7EAE" w:rsidP="008C7EAE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 xml:space="preserve">Rs. </w:t>
      </w:r>
      <w:r w:rsidR="00E8351F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7,37,24,936</w:t>
      </w:r>
      <w:r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>/-</w:t>
      </w:r>
    </w:p>
    <w:p w14:paraId="57E2352E" w14:textId="77777777" w:rsidR="008C7EAE" w:rsidRPr="00660F94" w:rsidRDefault="008C7EAE" w:rsidP="008C7EAE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C1F137C" w14:textId="77777777" w:rsidR="008C7EAE" w:rsidRPr="00660F94" w:rsidRDefault="008C7EAE" w:rsidP="008C7E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 xml:space="preserve">The prescribed CSR expenditure of the company for last three financial years (2% of the average net profits of immediately preceding three Financial Years): </w:t>
      </w:r>
    </w:p>
    <w:p w14:paraId="6F3B337E" w14:textId="77777777" w:rsidR="008C7EAE" w:rsidRPr="00660F94" w:rsidRDefault="008C7EAE" w:rsidP="008C7EAE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Style w:val="TableGrid"/>
        <w:tblW w:w="9768" w:type="dxa"/>
        <w:tblInd w:w="-75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8C7EAE" w:rsidRPr="00660F94" w14:paraId="2199864E" w14:textId="77777777" w:rsidTr="008C7EAE">
        <w:trPr>
          <w:trHeight w:val="1755"/>
        </w:trPr>
        <w:tc>
          <w:tcPr>
            <w:tcW w:w="2442" w:type="dxa"/>
          </w:tcPr>
          <w:p w14:paraId="4D33527F" w14:textId="77777777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Two percent of average net profit of the company as per section 135(5)</w:t>
            </w:r>
          </w:p>
        </w:tc>
        <w:tc>
          <w:tcPr>
            <w:tcW w:w="2442" w:type="dxa"/>
          </w:tcPr>
          <w:p w14:paraId="44F0B75D" w14:textId="77777777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Surplus arising out of the CSR projects or programmes or activities of the previous financial years</w:t>
            </w:r>
          </w:p>
        </w:tc>
        <w:tc>
          <w:tcPr>
            <w:tcW w:w="2442" w:type="dxa"/>
          </w:tcPr>
          <w:p w14:paraId="61B753D5" w14:textId="77777777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required to be set off for the financial year, if any</w:t>
            </w:r>
          </w:p>
        </w:tc>
        <w:tc>
          <w:tcPr>
            <w:tcW w:w="2442" w:type="dxa"/>
          </w:tcPr>
          <w:p w14:paraId="5118058B" w14:textId="77777777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Total CSR obligation for the financial year (7a+7b-7c).</w:t>
            </w:r>
          </w:p>
        </w:tc>
      </w:tr>
      <w:tr w:rsidR="008C7EAE" w:rsidRPr="00660F94" w14:paraId="61944DEB" w14:textId="77777777" w:rsidTr="008C7EAE">
        <w:trPr>
          <w:trHeight w:val="614"/>
        </w:trPr>
        <w:tc>
          <w:tcPr>
            <w:tcW w:w="2442" w:type="dxa"/>
          </w:tcPr>
          <w:p w14:paraId="19C22BE4" w14:textId="711245C4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 xml:space="preserve">Rs. </w:t>
            </w:r>
            <w:r w:rsidR="00E8351F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14,74,499</w:t>
            </w: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/-</w:t>
            </w:r>
          </w:p>
        </w:tc>
        <w:tc>
          <w:tcPr>
            <w:tcW w:w="2442" w:type="dxa"/>
          </w:tcPr>
          <w:p w14:paraId="491A7D3B" w14:textId="77777777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2442" w:type="dxa"/>
          </w:tcPr>
          <w:p w14:paraId="18430B24" w14:textId="77777777" w:rsidR="008C7EAE" w:rsidRPr="00660F94" w:rsidRDefault="008C7EAE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2442" w:type="dxa"/>
          </w:tcPr>
          <w:p w14:paraId="5F0F1B39" w14:textId="0026B716" w:rsidR="008C7EAE" w:rsidRPr="00660F94" w:rsidRDefault="00E8351F" w:rsidP="008C7EAE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Rs. 14,74,499</w:t>
            </w:r>
            <w:r w:rsidR="000C2F17" w:rsidRPr="00660F94">
              <w:rPr>
                <w:rFonts w:ascii="Cambria" w:hAnsi="Cambria" w:cs="Lucida Sans Unicode"/>
                <w:bCs/>
                <w:color w:val="161616"/>
                <w:sz w:val="20"/>
                <w:szCs w:val="20"/>
                <w:lang w:eastAsia="en-IN"/>
              </w:rPr>
              <w:t>/-</w:t>
            </w:r>
          </w:p>
        </w:tc>
      </w:tr>
    </w:tbl>
    <w:p w14:paraId="117E2603" w14:textId="77777777" w:rsidR="008C7EAE" w:rsidRPr="00660F94" w:rsidRDefault="008C7EAE" w:rsidP="008C7EAE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2F84FB4F" w14:textId="77777777" w:rsidR="00A6689C" w:rsidRPr="00660F94" w:rsidRDefault="003D6757" w:rsidP="00A6689C">
      <w:pPr>
        <w:pStyle w:val="ListParagraph"/>
        <w:numPr>
          <w:ilvl w:val="0"/>
          <w:numId w:val="1"/>
        </w:numPr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a</w:t>
      </w:r>
      <w:r w:rsidR="00A6689C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) CSR amount spent or unspent for the financial year:</w:t>
      </w:r>
    </w:p>
    <w:p w14:paraId="1BA9E4B6" w14:textId="77777777" w:rsidR="00660F94" w:rsidRPr="00660F94" w:rsidRDefault="00660F94" w:rsidP="00660F94">
      <w:pPr>
        <w:pStyle w:val="ListParagraph"/>
        <w:ind w:left="-75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1624"/>
        <w:gridCol w:w="1624"/>
        <w:gridCol w:w="1624"/>
        <w:gridCol w:w="1624"/>
        <w:gridCol w:w="1084"/>
      </w:tblGrid>
      <w:tr w:rsidR="00A6689C" w:rsidRPr="00660F94" w14:paraId="3172074A" w14:textId="77777777" w:rsidTr="00A6689C">
        <w:trPr>
          <w:trHeight w:val="505"/>
          <w:jc w:val="center"/>
        </w:trPr>
        <w:tc>
          <w:tcPr>
            <w:tcW w:w="1588" w:type="dxa"/>
            <w:vMerge w:val="restart"/>
          </w:tcPr>
          <w:p w14:paraId="5FB7D9E1" w14:textId="77777777" w:rsidR="00A6689C" w:rsidRPr="00660F94" w:rsidRDefault="00A6689C" w:rsidP="00223AE2">
            <w:pPr>
              <w:pStyle w:val="TableParagraph"/>
              <w:spacing w:before="84" w:line="220" w:lineRule="auto"/>
              <w:ind w:left="80" w:right="187"/>
              <w:rPr>
                <w:rFonts w:asciiTheme="majorHAnsi" w:hAnsiTheme="majorHAnsi"/>
                <w:sz w:val="17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Total Amount Spent for the Financial Year. (in `)</w:t>
            </w:r>
          </w:p>
        </w:tc>
        <w:tc>
          <w:tcPr>
            <w:tcW w:w="7580" w:type="dxa"/>
            <w:gridSpan w:val="5"/>
          </w:tcPr>
          <w:p w14:paraId="2B2E7CAF" w14:textId="77777777" w:rsidR="00A6689C" w:rsidRPr="00660F94" w:rsidRDefault="00A6689C" w:rsidP="00223AE2">
            <w:pPr>
              <w:pStyle w:val="TableParagraph"/>
              <w:spacing w:before="70"/>
              <w:ind w:left="2850" w:right="2838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Amount Unspent (in `)</w:t>
            </w:r>
          </w:p>
        </w:tc>
      </w:tr>
      <w:tr w:rsidR="00A6689C" w:rsidRPr="00660F94" w14:paraId="2517954B" w14:textId="77777777" w:rsidTr="00A6689C">
        <w:trPr>
          <w:trHeight w:val="674"/>
          <w:jc w:val="center"/>
        </w:trPr>
        <w:tc>
          <w:tcPr>
            <w:tcW w:w="1588" w:type="dxa"/>
            <w:vMerge/>
            <w:tcBorders>
              <w:top w:val="nil"/>
            </w:tcBorders>
          </w:tcPr>
          <w:p w14:paraId="7E8E60D2" w14:textId="77777777" w:rsidR="00A6689C" w:rsidRPr="00660F94" w:rsidRDefault="00A6689C" w:rsidP="00223AE2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248" w:type="dxa"/>
            <w:gridSpan w:val="2"/>
          </w:tcPr>
          <w:p w14:paraId="3725484F" w14:textId="77777777" w:rsidR="00A6689C" w:rsidRPr="00660F94" w:rsidRDefault="00A6689C" w:rsidP="00223AE2">
            <w:pPr>
              <w:pStyle w:val="TableParagraph"/>
              <w:spacing w:before="101" w:line="199" w:lineRule="auto"/>
              <w:ind w:left="80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Total Amount transferred to Unspent CSR Account as per section 135(6).</w:t>
            </w:r>
          </w:p>
        </w:tc>
        <w:tc>
          <w:tcPr>
            <w:tcW w:w="4332" w:type="dxa"/>
            <w:gridSpan w:val="3"/>
          </w:tcPr>
          <w:p w14:paraId="2C53C775" w14:textId="77777777" w:rsidR="00A6689C" w:rsidRPr="00660F94" w:rsidRDefault="00A6689C" w:rsidP="00223AE2">
            <w:pPr>
              <w:pStyle w:val="TableParagraph"/>
              <w:spacing w:before="101" w:line="199" w:lineRule="auto"/>
              <w:ind w:left="80" w:right="-2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Amount transferred to any fund specified under Schedule VII as per second proviso to section 135(5).</w:t>
            </w:r>
          </w:p>
        </w:tc>
      </w:tr>
      <w:tr w:rsidR="00A6689C" w:rsidRPr="00660F94" w14:paraId="35448D3E" w14:textId="77777777" w:rsidTr="00A6689C">
        <w:trPr>
          <w:trHeight w:val="568"/>
          <w:jc w:val="center"/>
        </w:trPr>
        <w:tc>
          <w:tcPr>
            <w:tcW w:w="1588" w:type="dxa"/>
            <w:vMerge/>
            <w:tcBorders>
              <w:top w:val="nil"/>
            </w:tcBorders>
          </w:tcPr>
          <w:p w14:paraId="14C72428" w14:textId="77777777" w:rsidR="00A6689C" w:rsidRPr="00660F94" w:rsidRDefault="00A6689C" w:rsidP="00223AE2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624" w:type="dxa"/>
          </w:tcPr>
          <w:p w14:paraId="36C2D811" w14:textId="77777777" w:rsidR="00A6689C" w:rsidRPr="00660F94" w:rsidRDefault="00A6689C" w:rsidP="00223AE2">
            <w:pPr>
              <w:pStyle w:val="TableParagraph"/>
              <w:spacing w:before="188"/>
              <w:ind w:left="146" w:right="133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Amount.</w:t>
            </w:r>
          </w:p>
        </w:tc>
        <w:tc>
          <w:tcPr>
            <w:tcW w:w="1624" w:type="dxa"/>
          </w:tcPr>
          <w:p w14:paraId="6BE7CD3A" w14:textId="77777777" w:rsidR="00A6689C" w:rsidRPr="00660F94" w:rsidRDefault="00A6689C" w:rsidP="00223AE2">
            <w:pPr>
              <w:pStyle w:val="TableParagraph"/>
              <w:spacing w:before="188"/>
              <w:ind w:left="147" w:right="133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Date of transfer.</w:t>
            </w:r>
          </w:p>
        </w:tc>
        <w:tc>
          <w:tcPr>
            <w:tcW w:w="1624" w:type="dxa"/>
          </w:tcPr>
          <w:p w14:paraId="36B92E18" w14:textId="77777777" w:rsidR="00A6689C" w:rsidRPr="00660F94" w:rsidRDefault="00A6689C" w:rsidP="00223AE2">
            <w:pPr>
              <w:pStyle w:val="TableParagraph"/>
              <w:spacing w:before="120" w:line="199" w:lineRule="auto"/>
              <w:ind w:left="627" w:hanging="280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Name of the Fund</w:t>
            </w:r>
          </w:p>
        </w:tc>
        <w:tc>
          <w:tcPr>
            <w:tcW w:w="1624" w:type="dxa"/>
          </w:tcPr>
          <w:p w14:paraId="792A2AA7" w14:textId="77777777" w:rsidR="00A6689C" w:rsidRPr="00660F94" w:rsidRDefault="00A6689C" w:rsidP="00223AE2">
            <w:pPr>
              <w:pStyle w:val="TableParagraph"/>
              <w:spacing w:before="188"/>
              <w:ind w:left="147" w:right="131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Amount.</w:t>
            </w:r>
          </w:p>
        </w:tc>
        <w:tc>
          <w:tcPr>
            <w:tcW w:w="1084" w:type="dxa"/>
          </w:tcPr>
          <w:p w14:paraId="61B34400" w14:textId="77777777" w:rsidR="00A6689C" w:rsidRPr="00660F94" w:rsidRDefault="00A6689C" w:rsidP="00223AE2">
            <w:pPr>
              <w:pStyle w:val="TableParagraph"/>
              <w:spacing w:before="120" w:line="199" w:lineRule="auto"/>
              <w:ind w:left="238" w:right="209" w:firstLine="36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Date of transfer.</w:t>
            </w:r>
          </w:p>
        </w:tc>
      </w:tr>
      <w:tr w:rsidR="00A6689C" w:rsidRPr="00660F94" w14:paraId="6257C1A8" w14:textId="77777777" w:rsidTr="00A6689C">
        <w:trPr>
          <w:trHeight w:val="421"/>
          <w:jc w:val="center"/>
        </w:trPr>
        <w:tc>
          <w:tcPr>
            <w:tcW w:w="1588" w:type="dxa"/>
            <w:shd w:val="clear" w:color="auto" w:fill="E9E9EA"/>
          </w:tcPr>
          <w:p w14:paraId="21EB43D0" w14:textId="0E79A60D" w:rsidR="00A6689C" w:rsidRPr="00660F94" w:rsidRDefault="00E8351F" w:rsidP="003E01D3">
            <w:pPr>
              <w:pStyle w:val="TableParagraph"/>
              <w:spacing w:before="188"/>
              <w:ind w:left="146" w:right="133"/>
              <w:jc w:val="center"/>
              <w:rPr>
                <w:rFonts w:asciiTheme="majorHAnsi" w:hAnsiTheme="majorHAnsi"/>
                <w:sz w:val="17"/>
              </w:rPr>
            </w:pPr>
            <w:r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lastRenderedPageBreak/>
              <w:t>Rs. 14,74,499</w:t>
            </w:r>
            <w:r w:rsidR="003E01D3"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/-</w:t>
            </w:r>
          </w:p>
        </w:tc>
        <w:tc>
          <w:tcPr>
            <w:tcW w:w="1624" w:type="dxa"/>
            <w:shd w:val="clear" w:color="auto" w:fill="E9E9EA"/>
          </w:tcPr>
          <w:p w14:paraId="5995568E" w14:textId="77777777" w:rsidR="00A6689C" w:rsidRPr="00660F94" w:rsidRDefault="00A6689C" w:rsidP="00223AE2">
            <w:pPr>
              <w:pStyle w:val="TableParagraph"/>
              <w:spacing w:before="114"/>
              <w:ind w:left="147" w:right="133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Nil</w:t>
            </w:r>
          </w:p>
        </w:tc>
        <w:tc>
          <w:tcPr>
            <w:tcW w:w="1624" w:type="dxa"/>
            <w:shd w:val="clear" w:color="auto" w:fill="E9E9EA"/>
          </w:tcPr>
          <w:p w14:paraId="5126772D" w14:textId="77777777" w:rsidR="00A6689C" w:rsidRPr="00660F94" w:rsidRDefault="00A6689C" w:rsidP="00223AE2">
            <w:pPr>
              <w:pStyle w:val="TableParagraph"/>
              <w:spacing w:before="114"/>
              <w:ind w:left="147" w:right="133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---N. A. ---</w:t>
            </w:r>
          </w:p>
        </w:tc>
        <w:tc>
          <w:tcPr>
            <w:tcW w:w="1624" w:type="dxa"/>
            <w:shd w:val="clear" w:color="auto" w:fill="E9E9EA"/>
          </w:tcPr>
          <w:p w14:paraId="4BB6E146" w14:textId="77777777" w:rsidR="00A6689C" w:rsidRPr="00660F94" w:rsidRDefault="00A6689C" w:rsidP="00223AE2">
            <w:pPr>
              <w:pStyle w:val="TableParagraph"/>
              <w:spacing w:before="114"/>
              <w:ind w:left="463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---N. A. ---</w:t>
            </w:r>
          </w:p>
        </w:tc>
        <w:tc>
          <w:tcPr>
            <w:tcW w:w="1624" w:type="dxa"/>
            <w:shd w:val="clear" w:color="auto" w:fill="E9E9EA"/>
          </w:tcPr>
          <w:p w14:paraId="41ED11CC" w14:textId="77777777" w:rsidR="00A6689C" w:rsidRPr="00660F94" w:rsidRDefault="00A6689C" w:rsidP="00223AE2">
            <w:pPr>
              <w:pStyle w:val="TableParagraph"/>
              <w:spacing w:before="114"/>
              <w:ind w:left="147" w:right="131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Nil</w:t>
            </w:r>
          </w:p>
        </w:tc>
        <w:tc>
          <w:tcPr>
            <w:tcW w:w="1084" w:type="dxa"/>
            <w:shd w:val="clear" w:color="auto" w:fill="E9E9EA"/>
          </w:tcPr>
          <w:p w14:paraId="3ED09102" w14:textId="77777777" w:rsidR="00A6689C" w:rsidRPr="00660F94" w:rsidRDefault="00A6689C" w:rsidP="00223AE2">
            <w:pPr>
              <w:pStyle w:val="TableParagraph"/>
              <w:spacing w:before="114"/>
              <w:ind w:left="194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---N. A. ---</w:t>
            </w:r>
          </w:p>
        </w:tc>
      </w:tr>
    </w:tbl>
    <w:p w14:paraId="5BAD3241" w14:textId="77777777" w:rsidR="00A6689C" w:rsidRPr="00660F94" w:rsidRDefault="00A6689C" w:rsidP="00A6689C">
      <w:pPr>
        <w:pStyle w:val="ListParagraph"/>
        <w:ind w:left="-75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E6DDADB" w14:textId="77777777" w:rsidR="00A6689C" w:rsidRPr="00660F94" w:rsidRDefault="00A6689C" w:rsidP="00A6689C">
      <w:pPr>
        <w:pStyle w:val="ListParagraph"/>
        <w:ind w:left="-75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7771C4F8" w14:textId="77777777" w:rsidR="00A6689C" w:rsidRPr="00660F94" w:rsidRDefault="003D6757" w:rsidP="00A6689C">
      <w:pPr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b</w:t>
      </w:r>
      <w:r w:rsidR="00A6689C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)  Details of CSR amount spent against ongoing projects for the Financial Year:</w:t>
      </w:r>
    </w:p>
    <w:p w14:paraId="629E4DE3" w14:textId="77777777" w:rsidR="00A6689C" w:rsidRPr="00660F94" w:rsidRDefault="00A6689C" w:rsidP="00A6689C">
      <w:pPr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716"/>
        <w:gridCol w:w="870"/>
        <w:gridCol w:w="615"/>
        <w:gridCol w:w="405"/>
        <w:gridCol w:w="401"/>
        <w:gridCol w:w="813"/>
        <w:gridCol w:w="854"/>
        <w:gridCol w:w="813"/>
        <w:gridCol w:w="1139"/>
        <w:gridCol w:w="884"/>
        <w:gridCol w:w="374"/>
        <w:gridCol w:w="822"/>
      </w:tblGrid>
      <w:tr w:rsidR="00A6689C" w:rsidRPr="00660F94" w14:paraId="5FFF13B0" w14:textId="77777777" w:rsidTr="00A6689C">
        <w:trPr>
          <w:trHeight w:val="323"/>
          <w:jc w:val="center"/>
        </w:trPr>
        <w:tc>
          <w:tcPr>
            <w:tcW w:w="463" w:type="dxa"/>
          </w:tcPr>
          <w:p w14:paraId="6E1ED79A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141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(1)</w:t>
            </w:r>
          </w:p>
        </w:tc>
        <w:tc>
          <w:tcPr>
            <w:tcW w:w="716" w:type="dxa"/>
          </w:tcPr>
          <w:p w14:paraId="30421C7E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228" w:right="218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(2)</w:t>
            </w:r>
          </w:p>
        </w:tc>
        <w:tc>
          <w:tcPr>
            <w:tcW w:w="870" w:type="dxa"/>
          </w:tcPr>
          <w:p w14:paraId="734BD6D3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58" w:right="49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(3)</w:t>
            </w:r>
          </w:p>
        </w:tc>
        <w:tc>
          <w:tcPr>
            <w:tcW w:w="615" w:type="dxa"/>
          </w:tcPr>
          <w:p w14:paraId="3F7D60AD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204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(4)</w:t>
            </w:r>
          </w:p>
        </w:tc>
        <w:tc>
          <w:tcPr>
            <w:tcW w:w="806" w:type="dxa"/>
            <w:gridSpan w:val="2"/>
          </w:tcPr>
          <w:p w14:paraId="47F2A8C9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92" w:right="85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(5)</w:t>
            </w:r>
          </w:p>
        </w:tc>
        <w:tc>
          <w:tcPr>
            <w:tcW w:w="813" w:type="dxa"/>
          </w:tcPr>
          <w:p w14:paraId="4341FBFD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117" w:right="11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(6)</w:t>
            </w:r>
          </w:p>
        </w:tc>
        <w:tc>
          <w:tcPr>
            <w:tcW w:w="854" w:type="dxa"/>
          </w:tcPr>
          <w:p w14:paraId="556CF200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95" w:right="88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(7)</w:t>
            </w:r>
          </w:p>
        </w:tc>
        <w:tc>
          <w:tcPr>
            <w:tcW w:w="813" w:type="dxa"/>
          </w:tcPr>
          <w:p w14:paraId="4F8CC2B7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118" w:right="11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(8)</w:t>
            </w:r>
          </w:p>
        </w:tc>
        <w:tc>
          <w:tcPr>
            <w:tcW w:w="1139" w:type="dxa"/>
          </w:tcPr>
          <w:p w14:paraId="6616C2B7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438" w:right="43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(9)</w:t>
            </w:r>
          </w:p>
        </w:tc>
        <w:tc>
          <w:tcPr>
            <w:tcW w:w="884" w:type="dxa"/>
          </w:tcPr>
          <w:p w14:paraId="1238D753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260" w:right="252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(10)</w:t>
            </w:r>
          </w:p>
        </w:tc>
        <w:tc>
          <w:tcPr>
            <w:tcW w:w="1196" w:type="dxa"/>
            <w:gridSpan w:val="2"/>
          </w:tcPr>
          <w:p w14:paraId="29A953C2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40" w:lineRule="auto"/>
              <w:ind w:left="261" w:right="25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(11)</w:t>
            </w:r>
          </w:p>
        </w:tc>
      </w:tr>
      <w:tr w:rsidR="00A6689C" w:rsidRPr="00660F94" w14:paraId="79F120BC" w14:textId="77777777" w:rsidTr="00A6689C">
        <w:trPr>
          <w:trHeight w:val="2310"/>
          <w:jc w:val="center"/>
        </w:trPr>
        <w:tc>
          <w:tcPr>
            <w:tcW w:w="463" w:type="dxa"/>
            <w:shd w:val="clear" w:color="auto" w:fill="E9E9EA"/>
          </w:tcPr>
          <w:p w14:paraId="57A33B73" w14:textId="77777777" w:rsidR="00A6689C" w:rsidRPr="00660F94" w:rsidRDefault="00A6689C" w:rsidP="00A6689C">
            <w:pP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Sr.</w:t>
            </w:r>
          </w:p>
          <w:p w14:paraId="2C2C95ED" w14:textId="77777777" w:rsidR="00A6689C" w:rsidRPr="00660F94" w:rsidRDefault="00A6689C" w:rsidP="00A6689C">
            <w:pP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No.</w:t>
            </w:r>
          </w:p>
        </w:tc>
        <w:tc>
          <w:tcPr>
            <w:tcW w:w="716" w:type="dxa"/>
            <w:shd w:val="clear" w:color="auto" w:fill="E9E9EA"/>
          </w:tcPr>
          <w:p w14:paraId="45807532" w14:textId="77777777" w:rsidR="00A6689C" w:rsidRPr="00660F94" w:rsidRDefault="00A6689C" w:rsidP="00A6689C">
            <w:pPr>
              <w:ind w:right="71" w:hanging="104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Name of the</w:t>
            </w:r>
          </w:p>
          <w:p w14:paraId="6C1CDFAB" w14:textId="77777777" w:rsidR="00A6689C" w:rsidRPr="00660F94" w:rsidRDefault="00A6689C" w:rsidP="00A6689C">
            <w:pP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Project</w:t>
            </w:r>
          </w:p>
        </w:tc>
        <w:tc>
          <w:tcPr>
            <w:tcW w:w="870" w:type="dxa"/>
            <w:shd w:val="clear" w:color="auto" w:fill="E9E9EA"/>
          </w:tcPr>
          <w:p w14:paraId="2ABDA187" w14:textId="77777777" w:rsidR="00A6689C" w:rsidRPr="00660F94" w:rsidRDefault="00A6689C" w:rsidP="00A6689C">
            <w:pPr>
              <w:ind w:right="49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Item from the list of activities in    Schedule VII to the Act.</w:t>
            </w:r>
          </w:p>
        </w:tc>
        <w:tc>
          <w:tcPr>
            <w:tcW w:w="615" w:type="dxa"/>
            <w:shd w:val="clear" w:color="auto" w:fill="E9E9EA"/>
          </w:tcPr>
          <w:p w14:paraId="47EA7C01" w14:textId="77777777" w:rsidR="00A6689C" w:rsidRPr="00660F94" w:rsidRDefault="00A6689C" w:rsidP="00A6689C">
            <w:pPr>
              <w:ind w:right="104" w:hanging="31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Local area (Yes</w:t>
            </w:r>
          </w:p>
          <w:p w14:paraId="09A4028A" w14:textId="77777777" w:rsidR="00A6689C" w:rsidRPr="00660F94" w:rsidRDefault="00A6689C" w:rsidP="00A6689C">
            <w:pP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/No)</w:t>
            </w:r>
          </w:p>
        </w:tc>
        <w:tc>
          <w:tcPr>
            <w:tcW w:w="806" w:type="dxa"/>
            <w:gridSpan w:val="2"/>
            <w:shd w:val="clear" w:color="auto" w:fill="E9E9EA"/>
          </w:tcPr>
          <w:p w14:paraId="7402293E" w14:textId="77777777" w:rsidR="00A6689C" w:rsidRPr="00660F94" w:rsidRDefault="00A6689C" w:rsidP="00A6689C">
            <w:pPr>
              <w:ind w:right="85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Location of the Project</w:t>
            </w:r>
          </w:p>
        </w:tc>
        <w:tc>
          <w:tcPr>
            <w:tcW w:w="813" w:type="dxa"/>
            <w:shd w:val="clear" w:color="auto" w:fill="E9E9EA"/>
          </w:tcPr>
          <w:p w14:paraId="11F529CF" w14:textId="77777777" w:rsidR="00A6689C" w:rsidRPr="00660F94" w:rsidRDefault="00A6689C" w:rsidP="00A6689C">
            <w:pPr>
              <w:ind w:firstLine="48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Project duration</w:t>
            </w:r>
          </w:p>
        </w:tc>
        <w:tc>
          <w:tcPr>
            <w:tcW w:w="854" w:type="dxa"/>
            <w:shd w:val="clear" w:color="auto" w:fill="E9E9EA"/>
          </w:tcPr>
          <w:p w14:paraId="0551AE76" w14:textId="77777777" w:rsidR="00A6689C" w:rsidRPr="00660F94" w:rsidRDefault="00A6689C" w:rsidP="00A6689C">
            <w:pPr>
              <w:ind w:right="88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 xml:space="preserve">Amount allocated for the project </w:t>
            </w:r>
            <w:r w:rsidR="00223AE2"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(in</w:t>
            </w: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`)</w:t>
            </w:r>
          </w:p>
        </w:tc>
        <w:tc>
          <w:tcPr>
            <w:tcW w:w="813" w:type="dxa"/>
            <w:shd w:val="clear" w:color="auto" w:fill="E9E9EA"/>
          </w:tcPr>
          <w:p w14:paraId="299EAA8D" w14:textId="77777777" w:rsidR="00A6689C" w:rsidRPr="00660F94" w:rsidRDefault="00A6689C" w:rsidP="00A6689C">
            <w:pPr>
              <w:ind w:right="11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spent in the current</w:t>
            </w:r>
          </w:p>
          <w:p w14:paraId="4701BA37" w14:textId="77777777" w:rsidR="00A6689C" w:rsidRPr="00660F94" w:rsidRDefault="00A6689C" w:rsidP="00223AE2">
            <w:pPr>
              <w:ind w:right="86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financial year (in`)</w:t>
            </w:r>
          </w:p>
        </w:tc>
        <w:tc>
          <w:tcPr>
            <w:tcW w:w="1139" w:type="dxa"/>
            <w:shd w:val="clear" w:color="auto" w:fill="E9E9EA"/>
          </w:tcPr>
          <w:p w14:paraId="2851A567" w14:textId="77777777" w:rsidR="00A6689C" w:rsidRPr="00660F94" w:rsidRDefault="00A6689C" w:rsidP="00A6689C">
            <w:pPr>
              <w:ind w:right="9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 xml:space="preserve">Amount transferred to Unspent CSR Account for the project as per Section </w:t>
            </w:r>
            <w:r w:rsidR="00223AE2"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135(6) (in</w:t>
            </w: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`)</w:t>
            </w:r>
          </w:p>
        </w:tc>
        <w:tc>
          <w:tcPr>
            <w:tcW w:w="884" w:type="dxa"/>
            <w:shd w:val="clear" w:color="auto" w:fill="E9E9EA"/>
          </w:tcPr>
          <w:p w14:paraId="5F431697" w14:textId="77777777" w:rsidR="00A6689C" w:rsidRPr="00660F94" w:rsidRDefault="00A6689C" w:rsidP="00A6689C">
            <w:pPr>
              <w:ind w:right="87" w:hanging="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 xml:space="preserve">Mode of Imple- men- tation Direct </w:t>
            </w:r>
            <w:r w:rsidR="00223AE2"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(Yes/No</w:t>
            </w: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1196" w:type="dxa"/>
            <w:gridSpan w:val="2"/>
            <w:shd w:val="clear" w:color="auto" w:fill="E9E9EA"/>
          </w:tcPr>
          <w:p w14:paraId="2BC68536" w14:textId="77777777" w:rsidR="00A6689C" w:rsidRPr="00660F94" w:rsidRDefault="00A6689C" w:rsidP="00A6689C">
            <w:pPr>
              <w:ind w:right="25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Mode of Impleme- ntation Through Impleme- nting Agency.</w:t>
            </w:r>
          </w:p>
        </w:tc>
      </w:tr>
      <w:tr w:rsidR="00A6689C" w:rsidRPr="00660F94" w14:paraId="11E900B8" w14:textId="77777777" w:rsidTr="00A6689C">
        <w:trPr>
          <w:trHeight w:val="937"/>
          <w:jc w:val="center"/>
        </w:trPr>
        <w:tc>
          <w:tcPr>
            <w:tcW w:w="463" w:type="dxa"/>
          </w:tcPr>
          <w:p w14:paraId="3281CE60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716" w:type="dxa"/>
          </w:tcPr>
          <w:p w14:paraId="38D6F8F1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870" w:type="dxa"/>
          </w:tcPr>
          <w:p w14:paraId="2A18F4A4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615" w:type="dxa"/>
          </w:tcPr>
          <w:p w14:paraId="1A6E0F2C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405" w:type="dxa"/>
            <w:textDirection w:val="tbRl"/>
          </w:tcPr>
          <w:p w14:paraId="0B48CB6D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66" w:line="240" w:lineRule="auto"/>
              <w:ind w:left="234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STATE</w:t>
            </w:r>
          </w:p>
        </w:tc>
        <w:tc>
          <w:tcPr>
            <w:tcW w:w="401" w:type="dxa"/>
            <w:textDirection w:val="tbRl"/>
          </w:tcPr>
          <w:p w14:paraId="02B0D02B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66" w:line="240" w:lineRule="auto"/>
              <w:ind w:left="127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DISTRICT</w:t>
            </w:r>
          </w:p>
        </w:tc>
        <w:tc>
          <w:tcPr>
            <w:tcW w:w="813" w:type="dxa"/>
          </w:tcPr>
          <w:p w14:paraId="542EC49B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854" w:type="dxa"/>
          </w:tcPr>
          <w:p w14:paraId="213956FD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813" w:type="dxa"/>
          </w:tcPr>
          <w:p w14:paraId="2FCAE8E0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1139" w:type="dxa"/>
          </w:tcPr>
          <w:p w14:paraId="16549F5C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884" w:type="dxa"/>
          </w:tcPr>
          <w:p w14:paraId="477258EC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374" w:type="dxa"/>
            <w:textDirection w:val="tbRl"/>
          </w:tcPr>
          <w:p w14:paraId="08CA4109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64" w:line="240" w:lineRule="auto"/>
              <w:ind w:left="240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822" w:type="dxa"/>
          </w:tcPr>
          <w:p w14:paraId="522DADF1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70" w:line="220" w:lineRule="exact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 xml:space="preserve">   CSR</w:t>
            </w:r>
          </w:p>
          <w:p w14:paraId="3D76CED1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11" w:line="199" w:lineRule="auto"/>
              <w:ind w:left="115" w:right="98" w:firstLine="39"/>
              <w:jc w:val="both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Regist- ration number</w:t>
            </w:r>
          </w:p>
        </w:tc>
      </w:tr>
      <w:tr w:rsidR="00A6689C" w:rsidRPr="00660F94" w14:paraId="0976D94C" w14:textId="77777777" w:rsidTr="00A6689C">
        <w:trPr>
          <w:trHeight w:val="323"/>
          <w:jc w:val="center"/>
        </w:trPr>
        <w:tc>
          <w:tcPr>
            <w:tcW w:w="9169" w:type="dxa"/>
            <w:gridSpan w:val="13"/>
            <w:shd w:val="clear" w:color="auto" w:fill="E9E9EA"/>
          </w:tcPr>
          <w:p w14:paraId="32CD4FB0" w14:textId="77777777" w:rsidR="00A6689C" w:rsidRPr="00660F94" w:rsidRDefault="00A6689C" w:rsidP="00A6689C">
            <w:pPr>
              <w:widowControl w:val="0"/>
              <w:autoSpaceDE w:val="0"/>
              <w:autoSpaceDN w:val="0"/>
              <w:spacing w:before="66" w:line="240" w:lineRule="auto"/>
              <w:ind w:left="234"/>
              <w:jc w:val="center"/>
              <w:rPr>
                <w:rFonts w:ascii="Cambria" w:eastAsia="Arial Black" w:hAnsi="Cambria" w:cs="Arial Black"/>
                <w:sz w:val="16"/>
                <w:lang w:val="en-US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---- Not Applicable ---</w:t>
            </w:r>
          </w:p>
        </w:tc>
      </w:tr>
    </w:tbl>
    <w:p w14:paraId="2F7B0197" w14:textId="77777777" w:rsidR="00A6689C" w:rsidRPr="00660F94" w:rsidRDefault="00A6689C" w:rsidP="00A6689C">
      <w:pPr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CF8D48D" w14:textId="77777777" w:rsidR="00A6689C" w:rsidRPr="00660F94" w:rsidRDefault="003D6757" w:rsidP="00A6689C">
      <w:pPr>
        <w:pStyle w:val="ListParagraph"/>
        <w:ind w:left="-75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c</w:t>
      </w:r>
      <w:r w:rsidR="00223AE2"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) Details of CSR amount spent against other than on-going projects for the financial year:</w:t>
      </w:r>
    </w:p>
    <w:p w14:paraId="10FEDEC5" w14:textId="77777777" w:rsidR="00223AE2" w:rsidRPr="00660F94" w:rsidRDefault="00223AE2" w:rsidP="00A6689C">
      <w:pPr>
        <w:pStyle w:val="ListParagraph"/>
        <w:ind w:left="-75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916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312"/>
        <w:gridCol w:w="835"/>
        <w:gridCol w:w="579"/>
        <w:gridCol w:w="835"/>
        <w:gridCol w:w="806"/>
        <w:gridCol w:w="1258"/>
        <w:gridCol w:w="930"/>
        <w:gridCol w:w="1313"/>
        <w:gridCol w:w="898"/>
      </w:tblGrid>
      <w:tr w:rsidR="008739B6" w:rsidRPr="00660F94" w14:paraId="54B51E96" w14:textId="77777777" w:rsidTr="003D6757">
        <w:trPr>
          <w:trHeight w:val="321"/>
          <w:jc w:val="center"/>
        </w:trPr>
        <w:tc>
          <w:tcPr>
            <w:tcW w:w="398" w:type="dxa"/>
          </w:tcPr>
          <w:p w14:paraId="1CB4F23A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51" w:right="38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(1)</w:t>
            </w:r>
          </w:p>
        </w:tc>
        <w:tc>
          <w:tcPr>
            <w:tcW w:w="1312" w:type="dxa"/>
          </w:tcPr>
          <w:p w14:paraId="64BD598F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528" w:right="514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(2)</w:t>
            </w:r>
          </w:p>
        </w:tc>
        <w:tc>
          <w:tcPr>
            <w:tcW w:w="835" w:type="dxa"/>
          </w:tcPr>
          <w:p w14:paraId="4F21AF85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289" w:right="275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(3)</w:t>
            </w:r>
          </w:p>
        </w:tc>
        <w:tc>
          <w:tcPr>
            <w:tcW w:w="579" w:type="dxa"/>
          </w:tcPr>
          <w:p w14:paraId="5A5762B9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185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(4)</w:t>
            </w:r>
          </w:p>
        </w:tc>
        <w:tc>
          <w:tcPr>
            <w:tcW w:w="1641" w:type="dxa"/>
            <w:gridSpan w:val="2"/>
          </w:tcPr>
          <w:p w14:paraId="65733224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693" w:right="677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(5)</w:t>
            </w:r>
          </w:p>
        </w:tc>
        <w:tc>
          <w:tcPr>
            <w:tcW w:w="1258" w:type="dxa"/>
          </w:tcPr>
          <w:p w14:paraId="0F576E3E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right="62"/>
              <w:jc w:val="right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(6)</w:t>
            </w:r>
          </w:p>
        </w:tc>
        <w:tc>
          <w:tcPr>
            <w:tcW w:w="930" w:type="dxa"/>
          </w:tcPr>
          <w:p w14:paraId="282CE7DD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339" w:right="32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(7)</w:t>
            </w:r>
          </w:p>
        </w:tc>
        <w:tc>
          <w:tcPr>
            <w:tcW w:w="2211" w:type="dxa"/>
            <w:gridSpan w:val="2"/>
          </w:tcPr>
          <w:p w14:paraId="5DC7CA9F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980" w:right="960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(8)</w:t>
            </w:r>
          </w:p>
        </w:tc>
      </w:tr>
      <w:tr w:rsidR="008739B6" w:rsidRPr="00660F94" w14:paraId="2FCEEFE0" w14:textId="77777777" w:rsidTr="003D6757">
        <w:trPr>
          <w:trHeight w:val="1871"/>
          <w:jc w:val="center"/>
        </w:trPr>
        <w:tc>
          <w:tcPr>
            <w:tcW w:w="398" w:type="dxa"/>
            <w:shd w:val="clear" w:color="auto" w:fill="E9E9EA"/>
          </w:tcPr>
          <w:p w14:paraId="43633EC1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4" w:line="220" w:lineRule="auto"/>
              <w:ind w:left="80" w:right="58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Sr.  No</w:t>
            </w:r>
          </w:p>
        </w:tc>
        <w:tc>
          <w:tcPr>
            <w:tcW w:w="1312" w:type="dxa"/>
            <w:shd w:val="clear" w:color="auto" w:fill="E9E9EA"/>
          </w:tcPr>
          <w:p w14:paraId="516B38EB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4" w:line="220" w:lineRule="auto"/>
              <w:ind w:left="80" w:right="161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Name of project</w:t>
            </w:r>
          </w:p>
        </w:tc>
        <w:tc>
          <w:tcPr>
            <w:tcW w:w="835" w:type="dxa"/>
            <w:shd w:val="clear" w:color="auto" w:fill="E9E9EA"/>
          </w:tcPr>
          <w:p w14:paraId="1973822A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4" w:line="220" w:lineRule="auto"/>
              <w:ind w:left="80" w:right="58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Item from the list of activities in schedule VII to the Act.</w:t>
            </w:r>
          </w:p>
        </w:tc>
        <w:tc>
          <w:tcPr>
            <w:tcW w:w="579" w:type="dxa"/>
            <w:shd w:val="clear" w:color="auto" w:fill="E9E9EA"/>
          </w:tcPr>
          <w:p w14:paraId="7F554338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4" w:line="220" w:lineRule="auto"/>
              <w:ind w:left="80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Local area (Yes/ No)</w:t>
            </w:r>
          </w:p>
        </w:tc>
        <w:tc>
          <w:tcPr>
            <w:tcW w:w="1641" w:type="dxa"/>
            <w:gridSpan w:val="2"/>
            <w:shd w:val="clear" w:color="auto" w:fill="E9E9EA"/>
          </w:tcPr>
          <w:p w14:paraId="0500C3DE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4" w:line="220" w:lineRule="auto"/>
              <w:ind w:left="81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Location of the project</w:t>
            </w:r>
          </w:p>
        </w:tc>
        <w:tc>
          <w:tcPr>
            <w:tcW w:w="1258" w:type="dxa"/>
            <w:shd w:val="clear" w:color="auto" w:fill="E9E9EA"/>
          </w:tcPr>
          <w:p w14:paraId="0966CD54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4" w:line="220" w:lineRule="auto"/>
              <w:ind w:left="116" w:right="65" w:firstLine="30"/>
              <w:jc w:val="right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spent for the project</w:t>
            </w:r>
          </w:p>
          <w:p w14:paraId="47DFD367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24" w:lineRule="exact"/>
              <w:ind w:right="65"/>
              <w:jc w:val="right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(in `)</w:t>
            </w:r>
          </w:p>
        </w:tc>
        <w:tc>
          <w:tcPr>
            <w:tcW w:w="930" w:type="dxa"/>
            <w:shd w:val="clear" w:color="auto" w:fill="E9E9EA"/>
          </w:tcPr>
          <w:p w14:paraId="70BDDF9F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5" w:line="220" w:lineRule="auto"/>
              <w:ind w:left="82" w:right="239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Mode of implem- entation Direct (Yes/ No)</w:t>
            </w:r>
          </w:p>
        </w:tc>
        <w:tc>
          <w:tcPr>
            <w:tcW w:w="2211" w:type="dxa"/>
            <w:gridSpan w:val="2"/>
            <w:shd w:val="clear" w:color="auto" w:fill="E9E9EA"/>
          </w:tcPr>
          <w:p w14:paraId="3F38C25C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69" w:line="230" w:lineRule="exact"/>
              <w:ind w:left="82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Mode of implementation</w:t>
            </w:r>
          </w:p>
          <w:p w14:paraId="7F8516F7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5" w:line="220" w:lineRule="auto"/>
              <w:ind w:left="82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– Through implementing agency.</w:t>
            </w:r>
          </w:p>
        </w:tc>
      </w:tr>
      <w:tr w:rsidR="008739B6" w:rsidRPr="00660F94" w14:paraId="147A795F" w14:textId="77777777" w:rsidTr="003D6757">
        <w:trPr>
          <w:trHeight w:val="721"/>
          <w:jc w:val="center"/>
        </w:trPr>
        <w:tc>
          <w:tcPr>
            <w:tcW w:w="398" w:type="dxa"/>
          </w:tcPr>
          <w:p w14:paraId="30D53ED1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1312" w:type="dxa"/>
          </w:tcPr>
          <w:p w14:paraId="7FD7949D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835" w:type="dxa"/>
          </w:tcPr>
          <w:p w14:paraId="0C6D5030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579" w:type="dxa"/>
          </w:tcPr>
          <w:p w14:paraId="58A9EC5F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40" w:lineRule="auto"/>
              <w:rPr>
                <w:rFonts w:ascii="Cambria" w:eastAsia="Arial Black" w:hAnsi="Cambria" w:cs="Arial Black"/>
                <w:sz w:val="16"/>
                <w:lang w:val="en-US"/>
              </w:rPr>
            </w:pPr>
          </w:p>
        </w:tc>
        <w:tc>
          <w:tcPr>
            <w:tcW w:w="835" w:type="dxa"/>
          </w:tcPr>
          <w:p w14:paraId="09DDD56D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81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State</w:t>
            </w:r>
          </w:p>
        </w:tc>
        <w:tc>
          <w:tcPr>
            <w:tcW w:w="806" w:type="dxa"/>
          </w:tcPr>
          <w:p w14:paraId="1E517311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81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District</w:t>
            </w:r>
          </w:p>
        </w:tc>
        <w:tc>
          <w:tcPr>
            <w:tcW w:w="1258" w:type="dxa"/>
          </w:tcPr>
          <w:p w14:paraId="35B81D0E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930" w:type="dxa"/>
          </w:tcPr>
          <w:p w14:paraId="733F7FAB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1313" w:type="dxa"/>
          </w:tcPr>
          <w:p w14:paraId="6611BE4D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82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898" w:type="dxa"/>
          </w:tcPr>
          <w:p w14:paraId="51BE817D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89" w:line="213" w:lineRule="auto"/>
              <w:ind w:left="83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CSR Registration number</w:t>
            </w:r>
          </w:p>
        </w:tc>
      </w:tr>
      <w:tr w:rsidR="008739B6" w:rsidRPr="00660F94" w14:paraId="38A7B6E2" w14:textId="77777777" w:rsidTr="003D6757">
        <w:trPr>
          <w:trHeight w:val="2481"/>
          <w:jc w:val="center"/>
        </w:trPr>
        <w:tc>
          <w:tcPr>
            <w:tcW w:w="398" w:type="dxa"/>
            <w:shd w:val="clear" w:color="auto" w:fill="E9E9EA"/>
          </w:tcPr>
          <w:p w14:paraId="398EE6A3" w14:textId="77777777" w:rsidR="008739B6" w:rsidRPr="00660F94" w:rsidRDefault="008739B6" w:rsidP="008739B6">
            <w:pPr>
              <w:widowControl w:val="0"/>
              <w:autoSpaceDE w:val="0"/>
              <w:autoSpaceDN w:val="0"/>
              <w:spacing w:before="70" w:line="240" w:lineRule="auto"/>
              <w:ind w:left="34" w:right="133"/>
              <w:jc w:val="center"/>
              <w:rPr>
                <w:rFonts w:ascii="Cambria" w:eastAsia="Arial Black" w:hAnsi="Cambria" w:cs="Arial Black"/>
                <w:sz w:val="16"/>
                <w:lang w:val="en-US"/>
              </w:rPr>
            </w:pPr>
            <w:r w:rsidRPr="00660F94">
              <w:rPr>
                <w:rFonts w:ascii="Cambria" w:eastAsia="Arial Black" w:hAnsi="Cambria" w:cs="Arial Black"/>
                <w:color w:val="231F20"/>
                <w:w w:val="85"/>
                <w:sz w:val="16"/>
                <w:lang w:val="en-US"/>
              </w:rPr>
              <w:lastRenderedPageBreak/>
              <w:t>1.</w:t>
            </w:r>
          </w:p>
        </w:tc>
        <w:tc>
          <w:tcPr>
            <w:tcW w:w="1312" w:type="dxa"/>
            <w:shd w:val="clear" w:color="auto" w:fill="E9E9EA"/>
          </w:tcPr>
          <w:p w14:paraId="3A32CCBD" w14:textId="5A5F5D92" w:rsidR="003E01D3" w:rsidRPr="00660F94" w:rsidRDefault="00E8351F" w:rsidP="003E01D3">
            <w:pPr>
              <w:widowControl w:val="0"/>
              <w:autoSpaceDE w:val="0"/>
              <w:autoSpaceDN w:val="0"/>
              <w:spacing w:before="5" w:line="240" w:lineRule="auto"/>
              <w:ind w:left="80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>Bajaj Institute of Learning School and Hostel for the Deaf</w:t>
            </w:r>
          </w:p>
        </w:tc>
        <w:tc>
          <w:tcPr>
            <w:tcW w:w="835" w:type="dxa"/>
            <w:shd w:val="clear" w:color="auto" w:fill="E9E9EA"/>
          </w:tcPr>
          <w:p w14:paraId="49E53A1D" w14:textId="54C67791" w:rsidR="008739B6" w:rsidRPr="00660F94" w:rsidRDefault="00E8351F" w:rsidP="008739B6">
            <w:pPr>
              <w:widowControl w:val="0"/>
              <w:autoSpaceDE w:val="0"/>
              <w:autoSpaceDN w:val="0"/>
              <w:spacing w:before="89" w:line="213" w:lineRule="auto"/>
              <w:ind w:left="80" w:right="439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>Education</w:t>
            </w:r>
          </w:p>
        </w:tc>
        <w:tc>
          <w:tcPr>
            <w:tcW w:w="579" w:type="dxa"/>
            <w:shd w:val="clear" w:color="auto" w:fill="E9E9EA"/>
          </w:tcPr>
          <w:p w14:paraId="79F34100" w14:textId="5293C5BC" w:rsidR="008739B6" w:rsidRPr="00660F94" w:rsidRDefault="00E8351F" w:rsidP="008739B6">
            <w:pPr>
              <w:widowControl w:val="0"/>
              <w:autoSpaceDE w:val="0"/>
              <w:autoSpaceDN w:val="0"/>
              <w:spacing w:before="70" w:line="240" w:lineRule="auto"/>
              <w:ind w:left="80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>No</w:t>
            </w:r>
            <w:r w:rsidR="003E01D3" w:rsidRPr="00660F94">
              <w:rPr>
                <w:rFonts w:ascii="Cambria" w:eastAsia="Arial Black" w:hAnsi="Cambria" w:cs="Arial Black"/>
                <w:sz w:val="16"/>
                <w:lang w:val="en-US"/>
              </w:rPr>
              <w:t xml:space="preserve"> </w:t>
            </w:r>
          </w:p>
        </w:tc>
        <w:tc>
          <w:tcPr>
            <w:tcW w:w="835" w:type="dxa"/>
            <w:shd w:val="clear" w:color="auto" w:fill="E9E9EA"/>
          </w:tcPr>
          <w:p w14:paraId="04118E5F" w14:textId="03351F20" w:rsidR="008739B6" w:rsidRPr="00660F94" w:rsidRDefault="00E8351F" w:rsidP="008739B6">
            <w:pPr>
              <w:widowControl w:val="0"/>
              <w:autoSpaceDE w:val="0"/>
              <w:autoSpaceDN w:val="0"/>
              <w:spacing w:before="89" w:line="213" w:lineRule="auto"/>
              <w:ind w:left="81" w:right="58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>Uttarakhand</w:t>
            </w:r>
          </w:p>
        </w:tc>
        <w:tc>
          <w:tcPr>
            <w:tcW w:w="806" w:type="dxa"/>
            <w:shd w:val="clear" w:color="auto" w:fill="E9E9EA"/>
          </w:tcPr>
          <w:p w14:paraId="308F7F3F" w14:textId="1CEBC22D" w:rsidR="008739B6" w:rsidRPr="00660F94" w:rsidRDefault="00E8351F" w:rsidP="008739B6">
            <w:pPr>
              <w:widowControl w:val="0"/>
              <w:autoSpaceDE w:val="0"/>
              <w:autoSpaceDN w:val="0"/>
              <w:spacing w:before="70" w:line="240" w:lineRule="auto"/>
              <w:ind w:left="81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>Dehradun</w:t>
            </w:r>
          </w:p>
        </w:tc>
        <w:tc>
          <w:tcPr>
            <w:tcW w:w="1258" w:type="dxa"/>
            <w:shd w:val="clear" w:color="auto" w:fill="E9E9EA"/>
          </w:tcPr>
          <w:p w14:paraId="0C11583A" w14:textId="2E99482F" w:rsidR="008739B6" w:rsidRPr="00660F94" w:rsidRDefault="003E01D3" w:rsidP="008739B6">
            <w:pPr>
              <w:widowControl w:val="0"/>
              <w:autoSpaceDE w:val="0"/>
              <w:autoSpaceDN w:val="0"/>
              <w:spacing w:before="70" w:line="240" w:lineRule="auto"/>
              <w:ind w:right="62"/>
              <w:jc w:val="right"/>
              <w:rPr>
                <w:rFonts w:ascii="Cambria" w:eastAsia="Arial Black" w:hAnsi="Cambria" w:cs="Arial Black"/>
                <w:sz w:val="16"/>
                <w:lang w:val="en-US"/>
              </w:rPr>
            </w:pPr>
            <w:r w:rsidRPr="00660F94">
              <w:rPr>
                <w:rFonts w:ascii="Cambria" w:eastAsia="Arial Black" w:hAnsi="Cambria" w:cs="Arial Black"/>
                <w:sz w:val="16"/>
                <w:lang w:val="en-US"/>
              </w:rPr>
              <w:t xml:space="preserve">Rs. </w:t>
            </w:r>
            <w:r w:rsidR="00E8351F">
              <w:rPr>
                <w:rFonts w:ascii="Cambria" w:eastAsia="Arial Black" w:hAnsi="Cambria" w:cs="Arial Black"/>
                <w:sz w:val="16"/>
                <w:lang w:val="en-US"/>
              </w:rPr>
              <w:t>14,74,499</w:t>
            </w:r>
            <w:r w:rsidRPr="00660F94">
              <w:rPr>
                <w:rFonts w:ascii="Cambria" w:eastAsia="Arial Black" w:hAnsi="Cambria" w:cs="Arial Black"/>
                <w:sz w:val="16"/>
                <w:lang w:val="en-US"/>
              </w:rPr>
              <w:t>/-</w:t>
            </w:r>
          </w:p>
        </w:tc>
        <w:tc>
          <w:tcPr>
            <w:tcW w:w="930" w:type="dxa"/>
            <w:shd w:val="clear" w:color="auto" w:fill="E9E9EA"/>
          </w:tcPr>
          <w:p w14:paraId="10724F5D" w14:textId="77777777" w:rsidR="008739B6" w:rsidRPr="00660F94" w:rsidRDefault="003E01D3" w:rsidP="008739B6">
            <w:pPr>
              <w:widowControl w:val="0"/>
              <w:autoSpaceDE w:val="0"/>
              <w:autoSpaceDN w:val="0"/>
              <w:spacing w:before="70" w:line="240" w:lineRule="auto"/>
              <w:ind w:left="82"/>
              <w:rPr>
                <w:rFonts w:ascii="Cambria" w:eastAsia="Arial Black" w:hAnsi="Cambria" w:cs="Arial Black"/>
                <w:sz w:val="16"/>
                <w:lang w:val="en-US"/>
              </w:rPr>
            </w:pPr>
            <w:r w:rsidRPr="00660F94">
              <w:rPr>
                <w:rFonts w:ascii="Cambria" w:eastAsia="Arial Black" w:hAnsi="Cambria" w:cs="Arial Black"/>
                <w:sz w:val="16"/>
                <w:lang w:val="en-US"/>
              </w:rPr>
              <w:t>No</w:t>
            </w:r>
          </w:p>
        </w:tc>
        <w:tc>
          <w:tcPr>
            <w:tcW w:w="1313" w:type="dxa"/>
            <w:shd w:val="clear" w:color="auto" w:fill="E9E9EA"/>
          </w:tcPr>
          <w:p w14:paraId="79DA200C" w14:textId="4402C66F" w:rsidR="00F90EEE" w:rsidRPr="00660F94" w:rsidRDefault="00A920A1" w:rsidP="008739B6">
            <w:pPr>
              <w:widowControl w:val="0"/>
              <w:autoSpaceDE w:val="0"/>
              <w:autoSpaceDN w:val="0"/>
              <w:spacing w:before="89" w:line="213" w:lineRule="auto"/>
              <w:ind w:left="82" w:right="320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 xml:space="preserve">Deeds Public Charitable Trust </w:t>
            </w:r>
          </w:p>
        </w:tc>
        <w:tc>
          <w:tcPr>
            <w:tcW w:w="898" w:type="dxa"/>
            <w:shd w:val="clear" w:color="auto" w:fill="E9E9EA"/>
          </w:tcPr>
          <w:p w14:paraId="400C7315" w14:textId="1214461C" w:rsidR="008739B6" w:rsidRPr="00660F94" w:rsidRDefault="00A920A1" w:rsidP="008739B6">
            <w:pPr>
              <w:widowControl w:val="0"/>
              <w:autoSpaceDE w:val="0"/>
              <w:autoSpaceDN w:val="0"/>
              <w:spacing w:before="70" w:line="240" w:lineRule="auto"/>
              <w:ind w:left="83"/>
              <w:rPr>
                <w:rFonts w:ascii="Cambria" w:eastAsia="Arial Black" w:hAnsi="Cambria" w:cs="Arial Black"/>
                <w:sz w:val="16"/>
                <w:lang w:val="en-US"/>
              </w:rPr>
            </w:pPr>
            <w:r>
              <w:rPr>
                <w:rFonts w:ascii="Cambria" w:eastAsia="Arial Black" w:hAnsi="Cambria" w:cs="Arial Black"/>
                <w:sz w:val="16"/>
                <w:lang w:val="en-US"/>
              </w:rPr>
              <w:t>CSR00000703</w:t>
            </w:r>
          </w:p>
        </w:tc>
      </w:tr>
    </w:tbl>
    <w:p w14:paraId="151FD62B" w14:textId="77777777" w:rsidR="00223AE2" w:rsidRPr="00660F94" w:rsidRDefault="00223AE2" w:rsidP="00A6689C">
      <w:pPr>
        <w:pStyle w:val="ListParagraph"/>
        <w:ind w:left="-75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3060"/>
      </w:tblGrid>
      <w:tr w:rsidR="008739B6" w:rsidRPr="00660F94" w14:paraId="4A78A1EB" w14:textId="77777777" w:rsidTr="008739B6">
        <w:trPr>
          <w:trHeight w:val="331"/>
          <w:jc w:val="center"/>
        </w:trPr>
        <w:tc>
          <w:tcPr>
            <w:tcW w:w="6121" w:type="dxa"/>
          </w:tcPr>
          <w:p w14:paraId="0167EFD7" w14:textId="77777777" w:rsidR="008739B6" w:rsidRPr="00660F94" w:rsidRDefault="008739B6" w:rsidP="001C0522">
            <w:pPr>
              <w:pStyle w:val="TableParagraph"/>
              <w:spacing w:before="70"/>
              <w:ind w:left="80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(d) Amount spent in Administrative Overheads</w:t>
            </w:r>
          </w:p>
        </w:tc>
        <w:tc>
          <w:tcPr>
            <w:tcW w:w="3060" w:type="dxa"/>
          </w:tcPr>
          <w:p w14:paraId="0B68B1C6" w14:textId="77777777" w:rsidR="008739B6" w:rsidRPr="00660F94" w:rsidRDefault="008739B6" w:rsidP="001C0522">
            <w:pPr>
              <w:pStyle w:val="TableParagraph"/>
              <w:spacing w:before="70"/>
              <w:ind w:left="80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Not Applicable</w:t>
            </w:r>
          </w:p>
        </w:tc>
      </w:tr>
      <w:tr w:rsidR="008739B6" w:rsidRPr="00660F94" w14:paraId="5C6D0B86" w14:textId="77777777" w:rsidTr="008739B6">
        <w:trPr>
          <w:trHeight w:val="331"/>
          <w:jc w:val="center"/>
        </w:trPr>
        <w:tc>
          <w:tcPr>
            <w:tcW w:w="6121" w:type="dxa"/>
            <w:shd w:val="clear" w:color="auto" w:fill="E9E9EA"/>
          </w:tcPr>
          <w:p w14:paraId="10E88110" w14:textId="77777777" w:rsidR="008739B6" w:rsidRPr="00660F94" w:rsidRDefault="008739B6" w:rsidP="001C0522">
            <w:pPr>
              <w:pStyle w:val="TableParagraph"/>
              <w:spacing w:before="69"/>
              <w:ind w:left="80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(e) Amount spent on Impact Assessment, if applicable</w:t>
            </w:r>
          </w:p>
        </w:tc>
        <w:tc>
          <w:tcPr>
            <w:tcW w:w="3060" w:type="dxa"/>
            <w:shd w:val="clear" w:color="auto" w:fill="E9E9EA"/>
          </w:tcPr>
          <w:p w14:paraId="42AC05F3" w14:textId="77777777" w:rsidR="008739B6" w:rsidRPr="00660F94" w:rsidRDefault="008739B6" w:rsidP="001C0522">
            <w:pPr>
              <w:pStyle w:val="TableParagraph"/>
              <w:spacing w:before="69"/>
              <w:ind w:left="80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Not Applicable</w:t>
            </w:r>
          </w:p>
        </w:tc>
      </w:tr>
      <w:tr w:rsidR="008739B6" w:rsidRPr="00660F94" w14:paraId="065FFB3C" w14:textId="77777777" w:rsidTr="008739B6">
        <w:trPr>
          <w:trHeight w:val="331"/>
          <w:jc w:val="center"/>
        </w:trPr>
        <w:tc>
          <w:tcPr>
            <w:tcW w:w="6121" w:type="dxa"/>
          </w:tcPr>
          <w:p w14:paraId="5E60021F" w14:textId="77777777" w:rsidR="008739B6" w:rsidRPr="00660F94" w:rsidRDefault="008739B6" w:rsidP="001C0522">
            <w:pPr>
              <w:pStyle w:val="TableParagraph"/>
              <w:spacing w:before="69"/>
              <w:ind w:left="80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(f) Total amount spent for the Financial (8b + 8c + 8d + 8e)</w:t>
            </w:r>
          </w:p>
        </w:tc>
        <w:tc>
          <w:tcPr>
            <w:tcW w:w="3060" w:type="dxa"/>
          </w:tcPr>
          <w:p w14:paraId="243E556D" w14:textId="617F0949" w:rsidR="008739B6" w:rsidRPr="00660F94" w:rsidRDefault="008739B6" w:rsidP="00326236">
            <w:pPr>
              <w:pStyle w:val="TableParagraph"/>
              <w:spacing w:before="69"/>
              <w:ind w:left="80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 xml:space="preserve">Rs. </w:t>
            </w:r>
            <w:r w:rsidR="00A920A1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14,74,499</w:t>
            </w: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/-</w:t>
            </w:r>
          </w:p>
        </w:tc>
      </w:tr>
    </w:tbl>
    <w:p w14:paraId="2B35EEF6" w14:textId="77777777" w:rsidR="008C7EAE" w:rsidRPr="00660F94" w:rsidRDefault="008C7EAE" w:rsidP="003D6757">
      <w:p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4F1D15C1" w14:textId="77777777" w:rsidR="003D6757" w:rsidRPr="00660F94" w:rsidRDefault="003D6757" w:rsidP="003D6757">
      <w:pPr>
        <w:pStyle w:val="BodyText"/>
        <w:spacing w:before="84"/>
        <w:rPr>
          <w:rFonts w:ascii="Cambria" w:eastAsia="Calibri" w:hAnsi="Cambria" w:cs="Lucida Sans Unicode"/>
          <w:b/>
          <w:bCs/>
          <w:color w:val="161616"/>
          <w:sz w:val="20"/>
          <w:szCs w:val="20"/>
          <w:lang w:val="en-IN" w:eastAsia="en-IN"/>
        </w:rPr>
      </w:pPr>
      <w:r w:rsidRPr="00660F94">
        <w:rPr>
          <w:rFonts w:ascii="Cambria" w:eastAsia="Calibri" w:hAnsi="Cambria" w:cs="Lucida Sans Unicode"/>
          <w:b/>
          <w:bCs/>
          <w:color w:val="161616"/>
          <w:sz w:val="20"/>
          <w:szCs w:val="20"/>
          <w:lang w:val="en-IN" w:eastAsia="en-IN"/>
        </w:rPr>
        <w:t>(g) Excess amount for set-off, if any</w:t>
      </w:r>
    </w:p>
    <w:p w14:paraId="29D86468" w14:textId="77777777" w:rsidR="003D6757" w:rsidRPr="00660F94" w:rsidRDefault="003D6757" w:rsidP="003D6757">
      <w:pPr>
        <w:pStyle w:val="BodyText"/>
        <w:rPr>
          <w:rFonts w:asciiTheme="majorHAnsi" w:hAnsiTheme="majorHAnsi"/>
          <w:sz w:val="10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578"/>
        <w:gridCol w:w="2330"/>
      </w:tblGrid>
      <w:tr w:rsidR="003D6757" w:rsidRPr="00660F94" w14:paraId="3292CD3A" w14:textId="77777777" w:rsidTr="003D6757">
        <w:trPr>
          <w:trHeight w:val="321"/>
          <w:jc w:val="center"/>
        </w:trPr>
        <w:tc>
          <w:tcPr>
            <w:tcW w:w="1260" w:type="dxa"/>
          </w:tcPr>
          <w:p w14:paraId="6D90B4B5" w14:textId="77777777" w:rsidR="003D6757" w:rsidRPr="00660F94" w:rsidRDefault="003D6757" w:rsidP="001C0522">
            <w:pPr>
              <w:pStyle w:val="TableParagraph"/>
              <w:spacing w:before="70"/>
              <w:ind w:left="332" w:right="319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Sr. No.</w:t>
            </w:r>
          </w:p>
        </w:tc>
        <w:tc>
          <w:tcPr>
            <w:tcW w:w="5578" w:type="dxa"/>
          </w:tcPr>
          <w:p w14:paraId="6371762B" w14:textId="77777777" w:rsidR="003D6757" w:rsidRPr="00660F94" w:rsidRDefault="003D6757" w:rsidP="001C0522">
            <w:pPr>
              <w:pStyle w:val="TableParagraph"/>
              <w:spacing w:before="70"/>
              <w:ind w:left="2404" w:right="2391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Particular</w:t>
            </w:r>
          </w:p>
        </w:tc>
        <w:tc>
          <w:tcPr>
            <w:tcW w:w="2330" w:type="dxa"/>
          </w:tcPr>
          <w:p w14:paraId="12CF378D" w14:textId="77777777" w:rsidR="003D6757" w:rsidRPr="00660F94" w:rsidRDefault="003D6757" w:rsidP="001C0522">
            <w:pPr>
              <w:pStyle w:val="TableParagraph"/>
              <w:spacing w:before="70"/>
              <w:ind w:left="587" w:right="577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Amount (in `)</w:t>
            </w:r>
          </w:p>
        </w:tc>
      </w:tr>
      <w:tr w:rsidR="003D6757" w:rsidRPr="00660F94" w14:paraId="38E521A9" w14:textId="77777777" w:rsidTr="003D6757">
        <w:trPr>
          <w:trHeight w:val="385"/>
          <w:jc w:val="center"/>
        </w:trPr>
        <w:tc>
          <w:tcPr>
            <w:tcW w:w="1260" w:type="dxa"/>
            <w:shd w:val="clear" w:color="auto" w:fill="E9E9EA"/>
          </w:tcPr>
          <w:p w14:paraId="44D7FBF8" w14:textId="77777777" w:rsidR="003D6757" w:rsidRPr="00660F94" w:rsidRDefault="003D6757" w:rsidP="001C0522">
            <w:pPr>
              <w:pStyle w:val="TableParagraph"/>
              <w:spacing w:before="70"/>
              <w:ind w:left="332" w:right="319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(i)</w:t>
            </w:r>
          </w:p>
        </w:tc>
        <w:tc>
          <w:tcPr>
            <w:tcW w:w="5578" w:type="dxa"/>
            <w:shd w:val="clear" w:color="auto" w:fill="E9E9EA"/>
          </w:tcPr>
          <w:p w14:paraId="2CEA2107" w14:textId="77777777" w:rsidR="003D6757" w:rsidRPr="00660F94" w:rsidRDefault="003D6757" w:rsidP="001C0522">
            <w:pPr>
              <w:pStyle w:val="TableParagraph"/>
              <w:spacing w:before="70"/>
              <w:ind w:left="80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Two percent of average net profit of the Company as per Section 135(5)</w:t>
            </w:r>
          </w:p>
        </w:tc>
        <w:tc>
          <w:tcPr>
            <w:tcW w:w="2330" w:type="dxa"/>
            <w:shd w:val="clear" w:color="auto" w:fill="E9E9EA"/>
          </w:tcPr>
          <w:p w14:paraId="2D01CB68" w14:textId="091DE296" w:rsidR="003D6757" w:rsidRPr="00660F94" w:rsidRDefault="00A920A1" w:rsidP="001C0522">
            <w:pPr>
              <w:pStyle w:val="TableParagraph"/>
              <w:spacing w:before="70"/>
              <w:ind w:left="590" w:right="577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14,74,499</w:t>
            </w:r>
            <w:r w:rsidR="00BE091C"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/-</w:t>
            </w:r>
          </w:p>
        </w:tc>
      </w:tr>
      <w:tr w:rsidR="003D6757" w:rsidRPr="00660F94" w14:paraId="59DFCCAB" w14:textId="77777777" w:rsidTr="003D6757">
        <w:trPr>
          <w:trHeight w:val="321"/>
          <w:jc w:val="center"/>
        </w:trPr>
        <w:tc>
          <w:tcPr>
            <w:tcW w:w="1260" w:type="dxa"/>
          </w:tcPr>
          <w:p w14:paraId="494911CF" w14:textId="77777777" w:rsidR="003D6757" w:rsidRPr="00660F94" w:rsidRDefault="003D6757" w:rsidP="001C0522">
            <w:pPr>
              <w:pStyle w:val="TableParagraph"/>
              <w:spacing w:before="70"/>
              <w:ind w:left="332" w:right="319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(ii)</w:t>
            </w:r>
          </w:p>
        </w:tc>
        <w:tc>
          <w:tcPr>
            <w:tcW w:w="5578" w:type="dxa"/>
          </w:tcPr>
          <w:p w14:paraId="133CFBA2" w14:textId="77777777" w:rsidR="003D6757" w:rsidRPr="00660F94" w:rsidRDefault="003D6757" w:rsidP="001C0522">
            <w:pPr>
              <w:pStyle w:val="TableParagraph"/>
              <w:spacing w:before="70"/>
              <w:ind w:left="79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Total amount spent for the financial Year</w:t>
            </w:r>
          </w:p>
        </w:tc>
        <w:tc>
          <w:tcPr>
            <w:tcW w:w="2330" w:type="dxa"/>
          </w:tcPr>
          <w:p w14:paraId="258E29A1" w14:textId="086D4A72" w:rsidR="003D6757" w:rsidRPr="00660F94" w:rsidRDefault="00A920A1" w:rsidP="001C0522">
            <w:pPr>
              <w:pStyle w:val="TableParagraph"/>
              <w:spacing w:before="70"/>
              <w:ind w:left="590" w:right="577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14,74,499</w:t>
            </w:r>
            <w:r w:rsidR="00BE091C"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/</w:t>
            </w:r>
            <w:r w:rsidR="003D6757"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-</w:t>
            </w:r>
          </w:p>
        </w:tc>
      </w:tr>
      <w:tr w:rsidR="003D6757" w:rsidRPr="00660F94" w14:paraId="1502F366" w14:textId="77777777" w:rsidTr="003D6757">
        <w:trPr>
          <w:trHeight w:val="321"/>
          <w:jc w:val="center"/>
        </w:trPr>
        <w:tc>
          <w:tcPr>
            <w:tcW w:w="1260" w:type="dxa"/>
            <w:shd w:val="clear" w:color="auto" w:fill="E9E9EA"/>
          </w:tcPr>
          <w:p w14:paraId="79BBAB63" w14:textId="77777777" w:rsidR="003D6757" w:rsidRPr="00660F94" w:rsidRDefault="003D6757" w:rsidP="001C0522">
            <w:pPr>
              <w:pStyle w:val="TableParagraph"/>
              <w:spacing w:before="70"/>
              <w:ind w:left="332" w:right="319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(iii)</w:t>
            </w:r>
          </w:p>
        </w:tc>
        <w:tc>
          <w:tcPr>
            <w:tcW w:w="5578" w:type="dxa"/>
            <w:shd w:val="clear" w:color="auto" w:fill="E9E9EA"/>
          </w:tcPr>
          <w:p w14:paraId="2FAAEB0E" w14:textId="77777777" w:rsidR="003D6757" w:rsidRPr="00660F94" w:rsidRDefault="003D6757" w:rsidP="001C0522">
            <w:pPr>
              <w:pStyle w:val="TableParagraph"/>
              <w:spacing w:before="70"/>
              <w:ind w:left="79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Excess amount spent for the financial year [(ii)-(i)]</w:t>
            </w:r>
          </w:p>
        </w:tc>
        <w:tc>
          <w:tcPr>
            <w:tcW w:w="2330" w:type="dxa"/>
            <w:shd w:val="clear" w:color="auto" w:fill="E9E9EA"/>
          </w:tcPr>
          <w:p w14:paraId="4B0835C0" w14:textId="2C65F14B" w:rsidR="003D6757" w:rsidRPr="00660F94" w:rsidRDefault="00A920A1" w:rsidP="001C0522">
            <w:pPr>
              <w:pStyle w:val="TableParagraph"/>
              <w:spacing w:before="70"/>
              <w:ind w:left="590" w:right="577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Nil</w:t>
            </w:r>
          </w:p>
        </w:tc>
      </w:tr>
      <w:tr w:rsidR="003D6757" w:rsidRPr="00660F94" w14:paraId="761D9497" w14:textId="77777777" w:rsidTr="003D6757">
        <w:trPr>
          <w:trHeight w:val="521"/>
          <w:jc w:val="center"/>
        </w:trPr>
        <w:tc>
          <w:tcPr>
            <w:tcW w:w="1260" w:type="dxa"/>
          </w:tcPr>
          <w:p w14:paraId="2D405211" w14:textId="77777777" w:rsidR="003D6757" w:rsidRPr="00660F94" w:rsidRDefault="003D6757" w:rsidP="001C0522">
            <w:pPr>
              <w:pStyle w:val="TableParagraph"/>
              <w:spacing w:before="70"/>
              <w:ind w:left="331" w:right="319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(iv)</w:t>
            </w:r>
          </w:p>
        </w:tc>
        <w:tc>
          <w:tcPr>
            <w:tcW w:w="5578" w:type="dxa"/>
          </w:tcPr>
          <w:p w14:paraId="179930FE" w14:textId="77777777" w:rsidR="003D6757" w:rsidRPr="00660F94" w:rsidRDefault="003D6757" w:rsidP="001C0522">
            <w:pPr>
              <w:pStyle w:val="TableParagraph"/>
              <w:spacing w:before="89" w:line="213" w:lineRule="auto"/>
              <w:ind w:left="79" w:right="-2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Surplus arising out of the CSR projects or programmes or activities of the previous financial years, if any</w:t>
            </w:r>
          </w:p>
        </w:tc>
        <w:tc>
          <w:tcPr>
            <w:tcW w:w="2330" w:type="dxa"/>
          </w:tcPr>
          <w:p w14:paraId="6AF93971" w14:textId="77777777" w:rsidR="003D6757" w:rsidRPr="00660F94" w:rsidRDefault="003D6757" w:rsidP="001C0522">
            <w:pPr>
              <w:pStyle w:val="TableParagraph"/>
              <w:spacing w:before="70"/>
              <w:ind w:left="590" w:right="577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Nil</w:t>
            </w:r>
          </w:p>
        </w:tc>
      </w:tr>
      <w:tr w:rsidR="003D6757" w:rsidRPr="00660F94" w14:paraId="47CCC4F1" w14:textId="77777777" w:rsidTr="003D6757">
        <w:trPr>
          <w:trHeight w:val="321"/>
          <w:jc w:val="center"/>
        </w:trPr>
        <w:tc>
          <w:tcPr>
            <w:tcW w:w="1260" w:type="dxa"/>
            <w:shd w:val="clear" w:color="auto" w:fill="E9E9EA"/>
          </w:tcPr>
          <w:p w14:paraId="67DA5E76" w14:textId="77777777" w:rsidR="003D6757" w:rsidRPr="00660F94" w:rsidRDefault="003D6757" w:rsidP="001C0522">
            <w:pPr>
              <w:pStyle w:val="TableParagraph"/>
              <w:spacing w:before="70"/>
              <w:ind w:left="331" w:right="319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(v)</w:t>
            </w:r>
          </w:p>
        </w:tc>
        <w:tc>
          <w:tcPr>
            <w:tcW w:w="5578" w:type="dxa"/>
            <w:shd w:val="clear" w:color="auto" w:fill="E9E9EA"/>
          </w:tcPr>
          <w:p w14:paraId="3F66CD94" w14:textId="77777777" w:rsidR="003D6757" w:rsidRPr="00660F94" w:rsidRDefault="003D6757" w:rsidP="001C0522">
            <w:pPr>
              <w:pStyle w:val="TableParagraph"/>
              <w:spacing w:before="70"/>
              <w:ind w:left="79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Amount available for set-off in succeeding financial years [(iii) – (iv)]</w:t>
            </w:r>
          </w:p>
        </w:tc>
        <w:tc>
          <w:tcPr>
            <w:tcW w:w="2330" w:type="dxa"/>
            <w:shd w:val="clear" w:color="auto" w:fill="E9E9EA"/>
          </w:tcPr>
          <w:p w14:paraId="65E97224" w14:textId="750EA4E2" w:rsidR="003D6757" w:rsidRPr="00660F94" w:rsidRDefault="00A920A1" w:rsidP="001C0522">
            <w:pPr>
              <w:pStyle w:val="TableParagraph"/>
              <w:spacing w:before="70"/>
              <w:ind w:left="589" w:right="577"/>
              <w:jc w:val="center"/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</w:pPr>
            <w:r>
              <w:rPr>
                <w:rFonts w:ascii="Cambria" w:eastAsia="Calibri" w:hAnsi="Cambria" w:cs="Lucida Sans Unicode"/>
                <w:bCs/>
                <w:color w:val="161616"/>
                <w:sz w:val="20"/>
                <w:szCs w:val="20"/>
                <w:lang w:val="en-IN" w:eastAsia="en-IN"/>
              </w:rPr>
              <w:t>Nil</w:t>
            </w:r>
          </w:p>
        </w:tc>
      </w:tr>
    </w:tbl>
    <w:p w14:paraId="15AC20AE" w14:textId="77777777" w:rsidR="003D6757" w:rsidRDefault="003D6757" w:rsidP="003D6757">
      <w:pPr>
        <w:spacing w:line="240" w:lineRule="auto"/>
        <w:jc w:val="both"/>
      </w:pPr>
    </w:p>
    <w:p w14:paraId="1D87E2D8" w14:textId="77777777" w:rsidR="00A920A1" w:rsidRDefault="00A920A1" w:rsidP="003D6757">
      <w:pPr>
        <w:spacing w:line="240" w:lineRule="auto"/>
        <w:jc w:val="both"/>
      </w:pPr>
    </w:p>
    <w:p w14:paraId="0116438D" w14:textId="77777777" w:rsidR="00A920A1" w:rsidRDefault="00A920A1" w:rsidP="003D6757">
      <w:pPr>
        <w:spacing w:line="240" w:lineRule="auto"/>
        <w:jc w:val="both"/>
      </w:pPr>
    </w:p>
    <w:p w14:paraId="4E2A2BD9" w14:textId="77777777" w:rsidR="00A920A1" w:rsidRDefault="00A920A1" w:rsidP="003D6757">
      <w:pPr>
        <w:spacing w:line="240" w:lineRule="auto"/>
        <w:jc w:val="both"/>
      </w:pPr>
    </w:p>
    <w:p w14:paraId="42E10371" w14:textId="77777777" w:rsidR="00A920A1" w:rsidRDefault="00A920A1" w:rsidP="003D6757">
      <w:pPr>
        <w:spacing w:line="240" w:lineRule="auto"/>
        <w:jc w:val="both"/>
      </w:pPr>
    </w:p>
    <w:p w14:paraId="4D4DE2A9" w14:textId="77777777" w:rsidR="00A920A1" w:rsidRDefault="00A920A1" w:rsidP="003D6757">
      <w:pPr>
        <w:spacing w:line="240" w:lineRule="auto"/>
        <w:jc w:val="both"/>
      </w:pPr>
    </w:p>
    <w:p w14:paraId="3FFD5AB7" w14:textId="77777777" w:rsidR="00A920A1" w:rsidRDefault="00A920A1" w:rsidP="003D6757">
      <w:pPr>
        <w:spacing w:line="240" w:lineRule="auto"/>
        <w:jc w:val="both"/>
      </w:pPr>
    </w:p>
    <w:p w14:paraId="758DF8D7" w14:textId="77777777" w:rsidR="00A920A1" w:rsidRDefault="00A920A1" w:rsidP="003D6757">
      <w:pPr>
        <w:spacing w:line="240" w:lineRule="auto"/>
        <w:jc w:val="both"/>
      </w:pPr>
    </w:p>
    <w:p w14:paraId="6290528E" w14:textId="77777777" w:rsidR="00A920A1" w:rsidRDefault="00A920A1" w:rsidP="003D6757">
      <w:pPr>
        <w:spacing w:line="240" w:lineRule="auto"/>
        <w:jc w:val="both"/>
      </w:pPr>
    </w:p>
    <w:p w14:paraId="55BBF491" w14:textId="77777777" w:rsidR="00A920A1" w:rsidRDefault="00A920A1" w:rsidP="003D6757">
      <w:pPr>
        <w:spacing w:line="240" w:lineRule="auto"/>
        <w:jc w:val="both"/>
      </w:pPr>
    </w:p>
    <w:p w14:paraId="26A2367E" w14:textId="77777777" w:rsidR="00A920A1" w:rsidRDefault="00A920A1" w:rsidP="003D6757">
      <w:pPr>
        <w:spacing w:line="240" w:lineRule="auto"/>
        <w:jc w:val="both"/>
      </w:pPr>
    </w:p>
    <w:p w14:paraId="3811551E" w14:textId="77777777" w:rsidR="00A920A1" w:rsidRDefault="00A920A1" w:rsidP="003D6757">
      <w:pPr>
        <w:spacing w:line="240" w:lineRule="auto"/>
        <w:jc w:val="both"/>
      </w:pPr>
    </w:p>
    <w:p w14:paraId="0BFB3578" w14:textId="77777777" w:rsidR="00A920A1" w:rsidRDefault="00A920A1" w:rsidP="003D6757">
      <w:pPr>
        <w:spacing w:line="240" w:lineRule="auto"/>
        <w:jc w:val="both"/>
      </w:pPr>
    </w:p>
    <w:p w14:paraId="3F3F00B4" w14:textId="77777777" w:rsidR="00A920A1" w:rsidRDefault="00A920A1" w:rsidP="003D6757">
      <w:pPr>
        <w:spacing w:line="240" w:lineRule="auto"/>
        <w:jc w:val="both"/>
      </w:pPr>
    </w:p>
    <w:p w14:paraId="6F0AD77F" w14:textId="77777777" w:rsidR="00A920A1" w:rsidRDefault="00A920A1" w:rsidP="003D6757">
      <w:pPr>
        <w:spacing w:line="240" w:lineRule="auto"/>
        <w:jc w:val="both"/>
      </w:pPr>
    </w:p>
    <w:p w14:paraId="0DFA28BD" w14:textId="77777777" w:rsidR="00A920A1" w:rsidRPr="00660F94" w:rsidRDefault="00A920A1" w:rsidP="003D6757">
      <w:pPr>
        <w:spacing w:line="240" w:lineRule="auto"/>
        <w:jc w:val="both"/>
      </w:pPr>
    </w:p>
    <w:p w14:paraId="076E5F7F" w14:textId="77777777" w:rsidR="003D6757" w:rsidRPr="00660F94" w:rsidRDefault="003D6757" w:rsidP="003D6757">
      <w:p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30524C07" w14:textId="77777777" w:rsidR="001C0522" w:rsidRPr="00660F94" w:rsidRDefault="001C0522" w:rsidP="001C0522">
      <w:pPr>
        <w:pStyle w:val="ListParagraph"/>
        <w:numPr>
          <w:ilvl w:val="0"/>
          <w:numId w:val="1"/>
        </w:numPr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(a) Details of Unspent CSR amount for the preceding three financial years</w:t>
      </w:r>
    </w:p>
    <w:p w14:paraId="603B678E" w14:textId="77777777" w:rsidR="008C7EAE" w:rsidRPr="00660F94" w:rsidRDefault="008C7EAE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1357"/>
        <w:gridCol w:w="1576"/>
        <w:gridCol w:w="1388"/>
        <w:gridCol w:w="877"/>
        <w:gridCol w:w="1083"/>
        <w:gridCol w:w="1087"/>
        <w:gridCol w:w="1163"/>
      </w:tblGrid>
      <w:tr w:rsidR="001C0522" w:rsidRPr="00660F94" w14:paraId="783052D4" w14:textId="77777777" w:rsidTr="001C0522">
        <w:trPr>
          <w:trHeight w:val="1034"/>
          <w:jc w:val="center"/>
        </w:trPr>
        <w:tc>
          <w:tcPr>
            <w:tcW w:w="625" w:type="dxa"/>
            <w:vMerge w:val="restart"/>
          </w:tcPr>
          <w:p w14:paraId="6200A992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70" w:line="213" w:lineRule="exact"/>
              <w:ind w:left="208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Sr.</w:t>
            </w:r>
          </w:p>
          <w:p w14:paraId="4E7630F6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13" w:lineRule="exact"/>
              <w:ind w:left="176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No.</w:t>
            </w:r>
          </w:p>
        </w:tc>
        <w:tc>
          <w:tcPr>
            <w:tcW w:w="1357" w:type="dxa"/>
            <w:vMerge w:val="restart"/>
          </w:tcPr>
          <w:p w14:paraId="27412EED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161" w:firstLine="144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Preceding Financial Year</w:t>
            </w:r>
          </w:p>
        </w:tc>
        <w:tc>
          <w:tcPr>
            <w:tcW w:w="1576" w:type="dxa"/>
            <w:vMerge w:val="restart"/>
          </w:tcPr>
          <w:p w14:paraId="0AB2009C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88" w:right="72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transferred to Unspent CSR Account under Section 135(6)</w:t>
            </w:r>
          </w:p>
          <w:p w14:paraId="69CE1139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03" w:lineRule="exact"/>
              <w:ind w:left="82" w:right="72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(in `)</w:t>
            </w:r>
          </w:p>
        </w:tc>
        <w:tc>
          <w:tcPr>
            <w:tcW w:w="1388" w:type="dxa"/>
            <w:vMerge w:val="restart"/>
          </w:tcPr>
          <w:p w14:paraId="2177AC86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120" w:right="105" w:hanging="1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spent in the reporting Financial Year (in `)</w:t>
            </w:r>
          </w:p>
        </w:tc>
        <w:tc>
          <w:tcPr>
            <w:tcW w:w="3047" w:type="dxa"/>
            <w:gridSpan w:val="3"/>
          </w:tcPr>
          <w:p w14:paraId="07224AFA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203" w:right="187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transferred to any fund specified under Schedule VII as per Section 135(6), if any.</w:t>
            </w:r>
          </w:p>
        </w:tc>
        <w:tc>
          <w:tcPr>
            <w:tcW w:w="1163" w:type="dxa"/>
            <w:vMerge w:val="restart"/>
          </w:tcPr>
          <w:p w14:paraId="49A3186F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119" w:right="104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remaining to be spent in succeeding financial years</w:t>
            </w:r>
          </w:p>
          <w:p w14:paraId="10ED3C55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01" w:lineRule="exact"/>
              <w:ind w:left="113" w:right="104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(in `)</w:t>
            </w:r>
          </w:p>
        </w:tc>
      </w:tr>
      <w:tr w:rsidR="001C0522" w:rsidRPr="00660F94" w14:paraId="37728DBC" w14:textId="77777777" w:rsidTr="001C0522">
        <w:trPr>
          <w:trHeight w:val="521"/>
          <w:jc w:val="center"/>
        </w:trPr>
        <w:tc>
          <w:tcPr>
            <w:tcW w:w="625" w:type="dxa"/>
            <w:vMerge/>
            <w:tcBorders>
              <w:top w:val="nil"/>
            </w:tcBorders>
          </w:tcPr>
          <w:p w14:paraId="70E699EE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14:paraId="59AC36AC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3EBA3E06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1388" w:type="dxa"/>
            <w:vMerge/>
            <w:tcBorders>
              <w:top w:val="nil"/>
            </w:tcBorders>
          </w:tcPr>
          <w:p w14:paraId="09EA4858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  <w:tc>
          <w:tcPr>
            <w:tcW w:w="877" w:type="dxa"/>
          </w:tcPr>
          <w:p w14:paraId="7BE61B7A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119" w:firstLine="6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Name of the Fund</w:t>
            </w:r>
          </w:p>
        </w:tc>
        <w:tc>
          <w:tcPr>
            <w:tcW w:w="1083" w:type="dxa"/>
          </w:tcPr>
          <w:p w14:paraId="45B90A69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352" w:right="82" w:hanging="93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Amount (in `)</w:t>
            </w:r>
          </w:p>
        </w:tc>
        <w:tc>
          <w:tcPr>
            <w:tcW w:w="1087" w:type="dxa"/>
          </w:tcPr>
          <w:p w14:paraId="66D137FB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265" w:right="242" w:firstLine="13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Date of transfer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14:paraId="035D9039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</w:p>
        </w:tc>
      </w:tr>
      <w:tr w:rsidR="00A920A1" w:rsidRPr="00660F94" w14:paraId="5DD2F031" w14:textId="77777777" w:rsidTr="001C0522">
        <w:trPr>
          <w:trHeight w:val="521"/>
          <w:jc w:val="center"/>
        </w:trPr>
        <w:tc>
          <w:tcPr>
            <w:tcW w:w="625" w:type="dxa"/>
            <w:tcBorders>
              <w:top w:val="nil"/>
            </w:tcBorders>
          </w:tcPr>
          <w:p w14:paraId="1A482B80" w14:textId="00555FC5" w:rsidR="00A920A1" w:rsidRPr="00660F94" w:rsidRDefault="00A920A1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1.</w:t>
            </w:r>
          </w:p>
        </w:tc>
        <w:tc>
          <w:tcPr>
            <w:tcW w:w="1357" w:type="dxa"/>
            <w:tcBorders>
              <w:top w:val="nil"/>
            </w:tcBorders>
          </w:tcPr>
          <w:p w14:paraId="5DB982EC" w14:textId="6647C57B" w:rsidR="00A920A1" w:rsidRPr="00660F94" w:rsidRDefault="00A920A1" w:rsidP="001C0522">
            <w:pPr>
              <w:widowControl w:val="0"/>
              <w:autoSpaceDE w:val="0"/>
              <w:autoSpaceDN w:val="0"/>
              <w:spacing w:line="240" w:lineRule="auto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2019-20</w:t>
            </w:r>
          </w:p>
        </w:tc>
        <w:tc>
          <w:tcPr>
            <w:tcW w:w="1576" w:type="dxa"/>
            <w:tcBorders>
              <w:top w:val="nil"/>
            </w:tcBorders>
          </w:tcPr>
          <w:p w14:paraId="30E08522" w14:textId="6A6FF35F" w:rsidR="00A920A1" w:rsidRPr="00660F94" w:rsidRDefault="00A920A1" w:rsidP="00A920A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388" w:type="dxa"/>
            <w:tcBorders>
              <w:top w:val="nil"/>
            </w:tcBorders>
          </w:tcPr>
          <w:p w14:paraId="30602452" w14:textId="63D87D1E" w:rsidR="00A920A1" w:rsidRPr="00660F94" w:rsidRDefault="00A920A1" w:rsidP="00A920A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13,15,358/-</w:t>
            </w:r>
          </w:p>
        </w:tc>
        <w:tc>
          <w:tcPr>
            <w:tcW w:w="877" w:type="dxa"/>
          </w:tcPr>
          <w:p w14:paraId="735E35C1" w14:textId="0344E089" w:rsidR="00A920A1" w:rsidRPr="00660F94" w:rsidRDefault="00A920A1" w:rsidP="00A920A1">
            <w:pPr>
              <w:widowControl w:val="0"/>
              <w:autoSpaceDE w:val="0"/>
              <w:autoSpaceDN w:val="0"/>
              <w:spacing w:before="89" w:line="213" w:lineRule="auto"/>
              <w:ind w:left="119" w:firstLine="6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083" w:type="dxa"/>
          </w:tcPr>
          <w:p w14:paraId="00411066" w14:textId="0466AC2F" w:rsidR="00A920A1" w:rsidRPr="00660F94" w:rsidRDefault="00A920A1" w:rsidP="00A920A1">
            <w:pPr>
              <w:widowControl w:val="0"/>
              <w:autoSpaceDE w:val="0"/>
              <w:autoSpaceDN w:val="0"/>
              <w:spacing w:before="89" w:line="213" w:lineRule="auto"/>
              <w:ind w:left="352" w:right="82" w:hanging="93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087" w:type="dxa"/>
          </w:tcPr>
          <w:p w14:paraId="5B1EC017" w14:textId="71E83455" w:rsidR="00A920A1" w:rsidRPr="00660F94" w:rsidRDefault="00A920A1" w:rsidP="00A920A1">
            <w:pPr>
              <w:widowControl w:val="0"/>
              <w:autoSpaceDE w:val="0"/>
              <w:autoSpaceDN w:val="0"/>
              <w:spacing w:before="89" w:line="213" w:lineRule="auto"/>
              <w:ind w:left="265" w:right="242" w:firstLine="13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63" w:type="dxa"/>
            <w:tcBorders>
              <w:top w:val="nil"/>
            </w:tcBorders>
          </w:tcPr>
          <w:p w14:paraId="45BC248C" w14:textId="742C869F" w:rsidR="00A920A1" w:rsidRPr="00660F94" w:rsidRDefault="00A920A1" w:rsidP="00A920A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</w:t>
            </w:r>
          </w:p>
        </w:tc>
      </w:tr>
    </w:tbl>
    <w:p w14:paraId="3B71D94D" w14:textId="77777777" w:rsidR="001C0522" w:rsidRPr="00660F94" w:rsidRDefault="001C0522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9AA3FDC" w14:textId="77777777" w:rsidR="001C0522" w:rsidRPr="00660F94" w:rsidRDefault="001C0522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33608914" w14:textId="77777777" w:rsidR="00660F94" w:rsidRPr="00660F94" w:rsidRDefault="00660F94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97799E9" w14:textId="77777777" w:rsidR="00660F94" w:rsidRPr="00660F94" w:rsidRDefault="00660F94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1C584ABA" w14:textId="77777777" w:rsidR="001C0522" w:rsidRPr="00660F94" w:rsidRDefault="001C0522" w:rsidP="001C0522">
      <w:pPr>
        <w:pStyle w:val="BodyText"/>
        <w:spacing w:before="46"/>
        <w:rPr>
          <w:rFonts w:ascii="Cambria" w:eastAsia="Calibri" w:hAnsi="Cambria" w:cs="Lucida Sans Unicode"/>
          <w:b/>
          <w:bCs/>
          <w:color w:val="161616"/>
          <w:sz w:val="20"/>
          <w:szCs w:val="20"/>
          <w:lang w:val="en-IN" w:eastAsia="en-IN"/>
        </w:rPr>
      </w:pPr>
      <w:r w:rsidRPr="00660F94">
        <w:rPr>
          <w:rFonts w:ascii="Cambria" w:eastAsia="Calibri" w:hAnsi="Cambria" w:cs="Lucida Sans Unicode"/>
          <w:b/>
          <w:bCs/>
          <w:color w:val="161616"/>
          <w:sz w:val="20"/>
          <w:szCs w:val="20"/>
          <w:lang w:val="en-IN" w:eastAsia="en-IN"/>
        </w:rPr>
        <w:t>(b) Details of CSR amount spent in the financial year for ongoing projects of the preceding financial year(s):</w:t>
      </w: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791"/>
        <w:gridCol w:w="720"/>
        <w:gridCol w:w="1181"/>
        <w:gridCol w:w="1123"/>
        <w:gridCol w:w="1083"/>
        <w:gridCol w:w="1094"/>
        <w:gridCol w:w="1295"/>
        <w:gridCol w:w="1376"/>
      </w:tblGrid>
      <w:tr w:rsidR="001C0522" w:rsidRPr="00660F94" w14:paraId="5735E6CF" w14:textId="77777777" w:rsidTr="001C0522">
        <w:trPr>
          <w:trHeight w:val="321"/>
          <w:jc w:val="center"/>
        </w:trPr>
        <w:tc>
          <w:tcPr>
            <w:tcW w:w="493" w:type="dxa"/>
          </w:tcPr>
          <w:p w14:paraId="02377533" w14:textId="77777777" w:rsidR="001C0522" w:rsidRPr="00660F94" w:rsidRDefault="001C0522" w:rsidP="001C0522">
            <w:pPr>
              <w:pStyle w:val="TableParagraph"/>
              <w:spacing w:before="70"/>
              <w:ind w:left="153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85"/>
                <w:sz w:val="16"/>
              </w:rPr>
              <w:t>(1)</w:t>
            </w:r>
          </w:p>
        </w:tc>
        <w:tc>
          <w:tcPr>
            <w:tcW w:w="791" w:type="dxa"/>
          </w:tcPr>
          <w:p w14:paraId="2497DEC6" w14:textId="77777777" w:rsidR="001C0522" w:rsidRPr="00660F94" w:rsidRDefault="001C0522" w:rsidP="001C0522">
            <w:pPr>
              <w:pStyle w:val="TableParagraph"/>
              <w:spacing w:before="70"/>
              <w:ind w:left="267" w:right="254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(2)</w:t>
            </w:r>
          </w:p>
        </w:tc>
        <w:tc>
          <w:tcPr>
            <w:tcW w:w="720" w:type="dxa"/>
          </w:tcPr>
          <w:p w14:paraId="714A2314" w14:textId="77777777" w:rsidR="001C0522" w:rsidRPr="00660F94" w:rsidRDefault="001C0522" w:rsidP="001C0522">
            <w:pPr>
              <w:pStyle w:val="TableParagraph"/>
              <w:spacing w:before="70"/>
              <w:ind w:left="231" w:right="219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(3)</w:t>
            </w:r>
          </w:p>
        </w:tc>
        <w:tc>
          <w:tcPr>
            <w:tcW w:w="1181" w:type="dxa"/>
          </w:tcPr>
          <w:p w14:paraId="44309C3E" w14:textId="77777777" w:rsidR="001C0522" w:rsidRPr="00660F94" w:rsidRDefault="001C0522" w:rsidP="001C0522">
            <w:pPr>
              <w:pStyle w:val="TableParagraph"/>
              <w:spacing w:before="70"/>
              <w:ind w:left="455" w:right="443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sz w:val="16"/>
              </w:rPr>
              <w:t>(4)</w:t>
            </w:r>
          </w:p>
        </w:tc>
        <w:tc>
          <w:tcPr>
            <w:tcW w:w="1123" w:type="dxa"/>
          </w:tcPr>
          <w:p w14:paraId="17E6D89B" w14:textId="77777777" w:rsidR="001C0522" w:rsidRPr="00660F94" w:rsidRDefault="001C0522" w:rsidP="001C0522">
            <w:pPr>
              <w:pStyle w:val="TableParagraph"/>
              <w:spacing w:before="70"/>
              <w:ind w:left="432" w:right="420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(5)</w:t>
            </w:r>
          </w:p>
        </w:tc>
        <w:tc>
          <w:tcPr>
            <w:tcW w:w="1083" w:type="dxa"/>
          </w:tcPr>
          <w:p w14:paraId="0E10833C" w14:textId="77777777" w:rsidR="001C0522" w:rsidRPr="00660F94" w:rsidRDefault="001C0522" w:rsidP="001C0522">
            <w:pPr>
              <w:pStyle w:val="TableParagraph"/>
              <w:spacing w:before="70"/>
              <w:ind w:left="80" w:right="68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(6)</w:t>
            </w:r>
          </w:p>
        </w:tc>
        <w:tc>
          <w:tcPr>
            <w:tcW w:w="1094" w:type="dxa"/>
          </w:tcPr>
          <w:p w14:paraId="2A874EDE" w14:textId="77777777" w:rsidR="001C0522" w:rsidRPr="00660F94" w:rsidRDefault="001C0522" w:rsidP="001C0522">
            <w:pPr>
              <w:pStyle w:val="TableParagraph"/>
              <w:spacing w:before="70"/>
              <w:ind w:left="418" w:right="406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(7)</w:t>
            </w:r>
          </w:p>
        </w:tc>
        <w:tc>
          <w:tcPr>
            <w:tcW w:w="1295" w:type="dxa"/>
          </w:tcPr>
          <w:p w14:paraId="23E96BB9" w14:textId="77777777" w:rsidR="001C0522" w:rsidRPr="00660F94" w:rsidRDefault="001C0522" w:rsidP="001C0522">
            <w:pPr>
              <w:pStyle w:val="TableParagraph"/>
              <w:spacing w:before="70"/>
              <w:ind w:left="127" w:right="115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(8)</w:t>
            </w:r>
          </w:p>
        </w:tc>
        <w:tc>
          <w:tcPr>
            <w:tcW w:w="1376" w:type="dxa"/>
          </w:tcPr>
          <w:p w14:paraId="4CD66036" w14:textId="77777777" w:rsidR="001C0522" w:rsidRPr="00660F94" w:rsidRDefault="001C0522" w:rsidP="001C0522">
            <w:pPr>
              <w:pStyle w:val="TableParagraph"/>
              <w:spacing w:before="70"/>
              <w:ind w:left="559" w:right="547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Theme="majorHAnsi" w:hAnsiTheme="majorHAnsi"/>
                <w:color w:val="231F20"/>
                <w:w w:val="95"/>
                <w:sz w:val="16"/>
              </w:rPr>
              <w:t>(9)</w:t>
            </w:r>
          </w:p>
        </w:tc>
      </w:tr>
      <w:tr w:rsidR="001C0522" w:rsidRPr="00660F94" w14:paraId="3427C145" w14:textId="77777777" w:rsidTr="001C0522">
        <w:trPr>
          <w:trHeight w:val="1521"/>
          <w:jc w:val="center"/>
        </w:trPr>
        <w:tc>
          <w:tcPr>
            <w:tcW w:w="493" w:type="dxa"/>
          </w:tcPr>
          <w:p w14:paraId="49E48251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137" w:right="110" w:firstLine="5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Sr. No</w:t>
            </w:r>
          </w:p>
        </w:tc>
        <w:tc>
          <w:tcPr>
            <w:tcW w:w="791" w:type="dxa"/>
          </w:tcPr>
          <w:p w14:paraId="5E684593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315" w:right="20" w:hanging="176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Project ID</w:t>
            </w:r>
          </w:p>
        </w:tc>
        <w:tc>
          <w:tcPr>
            <w:tcW w:w="720" w:type="dxa"/>
          </w:tcPr>
          <w:p w14:paraId="614204AC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103" w:right="89" w:firstLine="41"/>
              <w:jc w:val="both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Name of the project</w:t>
            </w:r>
          </w:p>
        </w:tc>
        <w:tc>
          <w:tcPr>
            <w:tcW w:w="1181" w:type="dxa"/>
          </w:tcPr>
          <w:p w14:paraId="3CBA2662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150" w:right="135" w:hanging="1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Financial Year in which the project was commenced</w:t>
            </w:r>
          </w:p>
        </w:tc>
        <w:tc>
          <w:tcPr>
            <w:tcW w:w="1123" w:type="dxa"/>
          </w:tcPr>
          <w:p w14:paraId="4C5F46A8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257" w:firstLine="48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Project duration</w:t>
            </w:r>
          </w:p>
        </w:tc>
        <w:tc>
          <w:tcPr>
            <w:tcW w:w="1083" w:type="dxa"/>
          </w:tcPr>
          <w:p w14:paraId="7E2678B0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82" w:right="68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Total amount allocated for the project (in `)</w:t>
            </w:r>
          </w:p>
        </w:tc>
        <w:tc>
          <w:tcPr>
            <w:tcW w:w="1094" w:type="dxa"/>
          </w:tcPr>
          <w:p w14:paraId="24F0FA17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152" w:right="137" w:hanging="1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Amount spent on the project in the reporting Financial Year (in `)</w:t>
            </w:r>
          </w:p>
        </w:tc>
        <w:tc>
          <w:tcPr>
            <w:tcW w:w="1295" w:type="dxa"/>
          </w:tcPr>
          <w:p w14:paraId="4BB70B76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130" w:right="115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Cumulative amount spent at the end</w:t>
            </w:r>
          </w:p>
          <w:p w14:paraId="483F962B" w14:textId="77777777" w:rsidR="001C0522" w:rsidRPr="00660F94" w:rsidRDefault="001C0522" w:rsidP="001C0522">
            <w:pPr>
              <w:pStyle w:val="TableParagraph"/>
              <w:spacing w:line="213" w:lineRule="auto"/>
              <w:ind w:left="130" w:right="115"/>
              <w:jc w:val="center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of reporting Financial Year (in `)</w:t>
            </w:r>
          </w:p>
        </w:tc>
        <w:tc>
          <w:tcPr>
            <w:tcW w:w="1376" w:type="dxa"/>
          </w:tcPr>
          <w:p w14:paraId="4A70C377" w14:textId="77777777" w:rsidR="001C0522" w:rsidRPr="00660F94" w:rsidRDefault="001C0522" w:rsidP="001C0522">
            <w:pPr>
              <w:pStyle w:val="TableParagraph"/>
              <w:spacing w:before="89" w:line="213" w:lineRule="auto"/>
              <w:ind w:left="217" w:right="192" w:firstLine="156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Status of the Project-</w:t>
            </w:r>
          </w:p>
          <w:p w14:paraId="63078FE2" w14:textId="77777777" w:rsidR="001C0522" w:rsidRPr="00660F94" w:rsidRDefault="001C0522" w:rsidP="001C0522">
            <w:pPr>
              <w:pStyle w:val="TableParagraph"/>
              <w:spacing w:line="213" w:lineRule="auto"/>
              <w:ind w:left="385" w:right="192" w:hanging="168"/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Completed / ongoing</w:t>
            </w:r>
          </w:p>
        </w:tc>
      </w:tr>
      <w:tr w:rsidR="001C0522" w:rsidRPr="00660F94" w14:paraId="2EF3F484" w14:textId="77777777" w:rsidTr="001C0522">
        <w:trPr>
          <w:trHeight w:val="321"/>
          <w:jc w:val="center"/>
        </w:trPr>
        <w:tc>
          <w:tcPr>
            <w:tcW w:w="9156" w:type="dxa"/>
            <w:gridSpan w:val="9"/>
            <w:shd w:val="clear" w:color="auto" w:fill="E9E9EA"/>
          </w:tcPr>
          <w:p w14:paraId="742E4AAE" w14:textId="77777777" w:rsidR="001C0522" w:rsidRPr="00660F94" w:rsidRDefault="001C0522" w:rsidP="001C0522">
            <w:pPr>
              <w:pStyle w:val="TableParagraph"/>
              <w:spacing w:before="70"/>
              <w:jc w:val="center"/>
              <w:rPr>
                <w:rFonts w:asciiTheme="majorHAnsi" w:hAnsiTheme="majorHAnsi"/>
                <w:sz w:val="16"/>
              </w:rPr>
            </w:pPr>
            <w:r w:rsidRPr="00660F94">
              <w:rPr>
                <w:rFonts w:ascii="Cambria" w:eastAsia="Calibri" w:hAnsi="Cambria" w:cs="Lucida Sans Unicode"/>
                <w:b/>
                <w:bCs/>
                <w:color w:val="161616"/>
                <w:sz w:val="20"/>
                <w:szCs w:val="20"/>
                <w:lang w:val="en-IN" w:eastAsia="en-IN"/>
              </w:rPr>
              <w:t>---- Not Applicable ---</w:t>
            </w:r>
          </w:p>
        </w:tc>
      </w:tr>
    </w:tbl>
    <w:p w14:paraId="5FF836CE" w14:textId="77777777" w:rsidR="001C0522" w:rsidRPr="00660F94" w:rsidRDefault="001C0522" w:rsidP="001C0522">
      <w:pPr>
        <w:pStyle w:val="BodyText"/>
        <w:spacing w:before="46"/>
        <w:rPr>
          <w:rFonts w:asciiTheme="majorHAnsi" w:hAnsiTheme="majorHAnsi"/>
        </w:rPr>
      </w:pPr>
    </w:p>
    <w:p w14:paraId="505B6848" w14:textId="77777777" w:rsidR="000135C4" w:rsidRPr="00660F94" w:rsidRDefault="000135C4" w:rsidP="000135C4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5DBC7E20" w14:textId="77777777" w:rsidR="001C0522" w:rsidRPr="00660F94" w:rsidRDefault="001C0522" w:rsidP="001C05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In case of creation or acquisition of capital asset, furnish the details relating to the asset so created or acquired through CSR spent in the Financial Year.</w:t>
      </w:r>
    </w:p>
    <w:p w14:paraId="233F8804" w14:textId="77777777" w:rsidR="001C0522" w:rsidRPr="00660F94" w:rsidRDefault="001C0522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5751B4A1" w14:textId="77777777" w:rsidR="001C0522" w:rsidRPr="00660F94" w:rsidRDefault="001C0522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(Asset-wise details)</w:t>
      </w: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ab/>
        <w:t>:</w:t>
      </w: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ab/>
        <w:t>Not Applicable</w:t>
      </w:r>
    </w:p>
    <w:p w14:paraId="748B60A6" w14:textId="77777777" w:rsidR="000135C4" w:rsidRPr="00660F94" w:rsidRDefault="000135C4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7"/>
        <w:gridCol w:w="4398"/>
      </w:tblGrid>
      <w:tr w:rsidR="001C0522" w:rsidRPr="00660F94" w14:paraId="14144966" w14:textId="77777777" w:rsidTr="001C0522">
        <w:trPr>
          <w:trHeight w:val="333"/>
          <w:jc w:val="center"/>
        </w:trPr>
        <w:tc>
          <w:tcPr>
            <w:tcW w:w="4757" w:type="dxa"/>
          </w:tcPr>
          <w:p w14:paraId="2207AA2E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70" w:line="240" w:lineRule="auto"/>
              <w:ind w:left="80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a. Date of creation or acquisition of the capital asset(s)</w:t>
            </w:r>
          </w:p>
        </w:tc>
        <w:tc>
          <w:tcPr>
            <w:tcW w:w="4398" w:type="dxa"/>
          </w:tcPr>
          <w:p w14:paraId="1B187384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70" w:line="240" w:lineRule="auto"/>
              <w:ind w:left="2141" w:right="2127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--</w:t>
            </w:r>
          </w:p>
        </w:tc>
      </w:tr>
      <w:tr w:rsidR="001C0522" w:rsidRPr="00660F94" w14:paraId="29DB9A9C" w14:textId="77777777" w:rsidTr="001C0522">
        <w:trPr>
          <w:trHeight w:val="541"/>
          <w:jc w:val="center"/>
        </w:trPr>
        <w:tc>
          <w:tcPr>
            <w:tcW w:w="4757" w:type="dxa"/>
            <w:shd w:val="clear" w:color="auto" w:fill="E9E9EA"/>
          </w:tcPr>
          <w:p w14:paraId="69509B9A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400" w:hanging="320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b. Amount of CSR spent for creation or acquisition of capital asset.</w:t>
            </w:r>
          </w:p>
        </w:tc>
        <w:tc>
          <w:tcPr>
            <w:tcW w:w="4398" w:type="dxa"/>
            <w:shd w:val="clear" w:color="auto" w:fill="E9E9EA"/>
          </w:tcPr>
          <w:p w14:paraId="546E6312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70" w:line="240" w:lineRule="auto"/>
              <w:ind w:left="2141" w:right="2127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--</w:t>
            </w:r>
          </w:p>
        </w:tc>
      </w:tr>
      <w:tr w:rsidR="001C0522" w:rsidRPr="00660F94" w14:paraId="7976B359" w14:textId="77777777" w:rsidTr="001C0522">
        <w:trPr>
          <w:trHeight w:val="749"/>
          <w:jc w:val="center"/>
        </w:trPr>
        <w:tc>
          <w:tcPr>
            <w:tcW w:w="4757" w:type="dxa"/>
          </w:tcPr>
          <w:p w14:paraId="68C709D1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400" w:right="202" w:hanging="320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c. Details of the entity or public authority or beneficiary under whose name such capital asset is registered, their address etc.</w:t>
            </w:r>
          </w:p>
        </w:tc>
        <w:tc>
          <w:tcPr>
            <w:tcW w:w="4398" w:type="dxa"/>
          </w:tcPr>
          <w:p w14:paraId="36D08B24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70" w:line="240" w:lineRule="auto"/>
              <w:ind w:left="2141" w:right="2127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--</w:t>
            </w:r>
          </w:p>
        </w:tc>
      </w:tr>
      <w:tr w:rsidR="001C0522" w:rsidRPr="00660F94" w14:paraId="358A3C79" w14:textId="77777777" w:rsidTr="001C0522">
        <w:trPr>
          <w:trHeight w:val="749"/>
          <w:jc w:val="center"/>
        </w:trPr>
        <w:tc>
          <w:tcPr>
            <w:tcW w:w="4757" w:type="dxa"/>
            <w:shd w:val="clear" w:color="auto" w:fill="E9E9EA"/>
          </w:tcPr>
          <w:p w14:paraId="59CB6447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89" w:line="213" w:lineRule="auto"/>
              <w:ind w:left="400" w:hanging="320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lastRenderedPageBreak/>
              <w:t>d. Provide details of the capital asset(s) created or acquired (including complete address and location of the capital asset).</w:t>
            </w:r>
          </w:p>
        </w:tc>
        <w:tc>
          <w:tcPr>
            <w:tcW w:w="4398" w:type="dxa"/>
            <w:shd w:val="clear" w:color="auto" w:fill="E9E9EA"/>
          </w:tcPr>
          <w:p w14:paraId="6AD2D6E0" w14:textId="77777777" w:rsidR="001C0522" w:rsidRPr="00660F94" w:rsidRDefault="001C0522" w:rsidP="001C0522">
            <w:pPr>
              <w:widowControl w:val="0"/>
              <w:autoSpaceDE w:val="0"/>
              <w:autoSpaceDN w:val="0"/>
              <w:spacing w:before="70" w:line="240" w:lineRule="auto"/>
              <w:ind w:left="2141" w:right="2127"/>
              <w:jc w:val="center"/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</w:pPr>
            <w:r w:rsidRPr="00660F94">
              <w:rPr>
                <w:rFonts w:ascii="Cambria" w:hAnsi="Cambria" w:cs="Lucida Sans Unicode"/>
                <w:b/>
                <w:bCs/>
                <w:color w:val="161616"/>
                <w:sz w:val="20"/>
                <w:szCs w:val="20"/>
                <w:lang w:eastAsia="en-IN"/>
              </w:rPr>
              <w:t>--</w:t>
            </w:r>
          </w:p>
        </w:tc>
      </w:tr>
    </w:tbl>
    <w:p w14:paraId="133EB36B" w14:textId="77777777" w:rsidR="001C0522" w:rsidRPr="00660F94" w:rsidRDefault="001C0522" w:rsidP="001C0522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6775D1F5" w14:textId="77777777" w:rsidR="001A65CD" w:rsidRPr="00660F94" w:rsidRDefault="001A65CD" w:rsidP="001A65C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In case the Company has failed to spend the 2% of the average net profit of the last 3 financial years or any part thereof, reasons for not spending the amount in its Board Report:</w:t>
      </w:r>
    </w:p>
    <w:p w14:paraId="2E0485C9" w14:textId="77777777" w:rsidR="001A65CD" w:rsidRPr="00660F94" w:rsidRDefault="001A65CD" w:rsidP="001A65CD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</w:pPr>
    </w:p>
    <w:p w14:paraId="7E8D4B6E" w14:textId="77777777" w:rsidR="009A632F" w:rsidRPr="00660F94" w:rsidRDefault="009A632F" w:rsidP="009A632F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The Company has spent</w:t>
      </w:r>
      <w:r w:rsidRPr="00660F94">
        <w:rPr>
          <w:rFonts w:ascii="Cambria" w:hAnsi="Cambria" w:cs="Lucida Sans Unicode"/>
          <w:bCs/>
          <w:color w:val="161616"/>
          <w:sz w:val="20"/>
          <w:szCs w:val="20"/>
          <w:lang w:eastAsia="en-IN"/>
        </w:rPr>
        <w:t xml:space="preserve"> 2% of the average net profit of the last 3 financial years towards CSR expenditure.</w:t>
      </w:r>
    </w:p>
    <w:p w14:paraId="0D93ABE2" w14:textId="77777777" w:rsidR="003445E9" w:rsidRPr="00660F94" w:rsidRDefault="003445E9" w:rsidP="001A65CD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color w:val="161616"/>
          <w:sz w:val="20"/>
          <w:szCs w:val="20"/>
          <w:lang w:eastAsia="en-IN"/>
        </w:rPr>
      </w:pPr>
    </w:p>
    <w:p w14:paraId="7535A662" w14:textId="77777777" w:rsidR="00D0123D" w:rsidRPr="00660F94" w:rsidRDefault="00D0123D" w:rsidP="00D012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 w:cs="Lucida Sans Unicode"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b/>
          <w:bCs/>
          <w:color w:val="161616"/>
          <w:sz w:val="20"/>
          <w:szCs w:val="20"/>
          <w:lang w:eastAsia="en-IN"/>
        </w:rPr>
        <w:t>A Responsibility statement by the CSR Committee that the implementation and monitoring of CSR Policy, is in compliance with CSR objectives and Policy of the Company:</w:t>
      </w:r>
    </w:p>
    <w:p w14:paraId="263D0107" w14:textId="77777777" w:rsidR="00D0123D" w:rsidRPr="00660F94" w:rsidRDefault="00D0123D" w:rsidP="00D0123D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color w:val="161616"/>
          <w:sz w:val="20"/>
          <w:szCs w:val="20"/>
          <w:lang w:eastAsia="en-IN"/>
        </w:rPr>
      </w:pPr>
    </w:p>
    <w:p w14:paraId="0D5D341A" w14:textId="77777777" w:rsidR="00D0123D" w:rsidRPr="00660F94" w:rsidRDefault="00D0123D" w:rsidP="00D0123D">
      <w:pPr>
        <w:pStyle w:val="ListParagraph"/>
        <w:spacing w:line="240" w:lineRule="auto"/>
        <w:ind w:left="-75"/>
        <w:jc w:val="both"/>
        <w:rPr>
          <w:rFonts w:ascii="Cambria" w:hAnsi="Cambria" w:cs="Lucida Sans Unicode"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>The implementation and monitoring of CSR Policy is in compliance with CSR objectives and Policy of the Company.</w:t>
      </w:r>
    </w:p>
    <w:p w14:paraId="4BA472A8" w14:textId="77777777" w:rsidR="00D0123D" w:rsidRPr="00660F94" w:rsidRDefault="00D0123D" w:rsidP="00D0123D">
      <w:pPr>
        <w:tabs>
          <w:tab w:val="left" w:pos="2064"/>
        </w:tabs>
        <w:spacing w:line="240" w:lineRule="auto"/>
        <w:jc w:val="both"/>
        <w:rPr>
          <w:rFonts w:ascii="Cambria" w:hAnsi="Cambria" w:cs="Lucida Sans Unicode"/>
          <w:color w:val="161616"/>
          <w:sz w:val="20"/>
          <w:szCs w:val="20"/>
          <w:lang w:eastAsia="en-IN"/>
        </w:rPr>
      </w:pPr>
      <w:r w:rsidRPr="00660F94">
        <w:rPr>
          <w:rFonts w:ascii="Cambria" w:hAnsi="Cambria" w:cs="Lucida Sans Unicode"/>
          <w:color w:val="161616"/>
          <w:sz w:val="20"/>
          <w:szCs w:val="20"/>
          <w:lang w:eastAsia="en-IN"/>
        </w:rPr>
        <w:tab/>
      </w:r>
    </w:p>
    <w:p w14:paraId="7ECF6D1F" w14:textId="77777777" w:rsidR="008D4D75" w:rsidRPr="00660F94" w:rsidRDefault="008D4D75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769A3326" w14:textId="77777777" w:rsidR="00660F94" w:rsidRPr="00660F94" w:rsidRDefault="00660F94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14A9206F" w14:textId="77777777" w:rsidR="00660F94" w:rsidRPr="00660F94" w:rsidRDefault="00660F94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374DFDE5" w14:textId="77777777" w:rsidR="00660F94" w:rsidRPr="00660F94" w:rsidRDefault="00660F94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4611FD2D" w14:textId="77777777" w:rsidR="00660F94" w:rsidRPr="00660F94" w:rsidRDefault="00660F94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3B2A9006" w14:textId="77777777" w:rsidR="00660F94" w:rsidRPr="00660F94" w:rsidRDefault="00660F94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6AE40680" w14:textId="77777777" w:rsidR="00660F94" w:rsidRPr="00660F94" w:rsidRDefault="00660F94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</w:p>
    <w:p w14:paraId="48DA51EA" w14:textId="77777777" w:rsidR="00C240DF" w:rsidRPr="00660F94" w:rsidRDefault="00C240DF" w:rsidP="00C240DF">
      <w:pPr>
        <w:spacing w:line="240" w:lineRule="auto"/>
        <w:contextualSpacing/>
        <w:jc w:val="right"/>
        <w:rPr>
          <w:rFonts w:ascii="Cambria" w:hAnsi="Cambria" w:cs="Times New Roman"/>
          <w:lang w:val="en-US"/>
        </w:rPr>
      </w:pPr>
      <w:r w:rsidRPr="00660F94">
        <w:rPr>
          <w:rFonts w:ascii="Cambria" w:hAnsi="Cambria" w:cs="Times New Roman"/>
          <w:lang w:val="en-US"/>
        </w:rPr>
        <w:t>By and Order of the</w:t>
      </w:r>
    </w:p>
    <w:p w14:paraId="7A8549C2" w14:textId="7F68392D" w:rsidR="00C240DF" w:rsidRPr="00660F94" w:rsidRDefault="00C240DF" w:rsidP="00660F94">
      <w:pPr>
        <w:spacing w:before="120" w:line="240" w:lineRule="auto"/>
        <w:ind w:left="2880" w:hanging="45"/>
        <w:contextualSpacing/>
        <w:jc w:val="right"/>
        <w:rPr>
          <w:rFonts w:ascii="Cambria" w:hAnsi="Cambria" w:cs="Tahoma"/>
          <w:b/>
          <w:lang w:val="en-US"/>
        </w:rPr>
      </w:pPr>
      <w:r w:rsidRPr="00660F94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        </w:t>
      </w:r>
      <w:r w:rsidR="00A920A1">
        <w:rPr>
          <w:rFonts w:ascii="Cambria" w:eastAsia="Times New Roman" w:hAnsi="Cambria" w:cs="Times New Roman"/>
          <w:b/>
          <w:sz w:val="24"/>
          <w:szCs w:val="24"/>
          <w:lang w:val="en-US"/>
        </w:rPr>
        <w:t>JUMAX FOAM</w:t>
      </w:r>
      <w:r w:rsidR="00660F94" w:rsidRPr="00660F94">
        <w:rPr>
          <w:rFonts w:ascii="Cambria" w:eastAsia="Times New Roman" w:hAnsi="Cambria" w:cs="Times New Roman"/>
          <w:b/>
          <w:sz w:val="24"/>
          <w:szCs w:val="24"/>
          <w:lang w:val="en-US"/>
        </w:rPr>
        <w:t xml:space="preserve"> PRIVATE LIMITED</w:t>
      </w:r>
    </w:p>
    <w:p w14:paraId="666B89D1" w14:textId="77777777" w:rsidR="00C240DF" w:rsidRPr="00660F94" w:rsidRDefault="00C240DF" w:rsidP="00C240DF">
      <w:pPr>
        <w:spacing w:before="120" w:line="240" w:lineRule="auto"/>
        <w:contextualSpacing/>
        <w:rPr>
          <w:rFonts w:ascii="Cambria" w:hAnsi="Cambria" w:cs="Tahoma"/>
          <w:b/>
          <w:lang w:val="en-US"/>
        </w:rPr>
      </w:pPr>
    </w:p>
    <w:p w14:paraId="4692F7F5" w14:textId="77777777" w:rsidR="00C240DF" w:rsidRPr="00660F94" w:rsidRDefault="00C240DF" w:rsidP="00C240DF">
      <w:pPr>
        <w:spacing w:before="120" w:line="240" w:lineRule="auto"/>
        <w:ind w:left="2880" w:firstLine="720"/>
        <w:contextualSpacing/>
        <w:rPr>
          <w:rFonts w:ascii="Cambria" w:hAnsi="Cambria" w:cs="Tahoma"/>
          <w:b/>
          <w:lang w:val="en-US"/>
        </w:rPr>
      </w:pPr>
    </w:p>
    <w:p w14:paraId="0F3F5477" w14:textId="77777777" w:rsidR="00C240DF" w:rsidRPr="00660F94" w:rsidRDefault="00C240DF" w:rsidP="00C240DF">
      <w:pPr>
        <w:spacing w:line="240" w:lineRule="auto"/>
        <w:rPr>
          <w:rFonts w:ascii="Cambria" w:eastAsia="Times New Roman" w:hAnsi="Cambria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-87"/>
        <w:tblOverlap w:val="never"/>
        <w:tblW w:w="7272" w:type="dxa"/>
        <w:tblLook w:val="04A0" w:firstRow="1" w:lastRow="0" w:firstColumn="1" w:lastColumn="0" w:noHBand="0" w:noVBand="1"/>
      </w:tblPr>
      <w:tblGrid>
        <w:gridCol w:w="3636"/>
        <w:gridCol w:w="3636"/>
      </w:tblGrid>
      <w:tr w:rsidR="00C240DF" w:rsidRPr="00660F94" w14:paraId="5E93BC48" w14:textId="77777777" w:rsidTr="005A7B8D">
        <w:tc>
          <w:tcPr>
            <w:tcW w:w="3636" w:type="dxa"/>
            <w:hideMark/>
          </w:tcPr>
          <w:p w14:paraId="0B980046" w14:textId="75F579F6" w:rsidR="00C240DF" w:rsidRPr="00660F94" w:rsidRDefault="00A920A1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  <w:r>
              <w:rPr>
                <w:rFonts w:ascii="Cambria" w:eastAsia="Times New Roman" w:hAnsi="Cambria" w:cs="Tahoma"/>
                <w:lang w:val="en-GB"/>
              </w:rPr>
              <w:t>PRAMOD JAIN</w:t>
            </w:r>
            <w:r w:rsidR="00660F94" w:rsidRPr="00660F94">
              <w:rPr>
                <w:rFonts w:ascii="Cambria" w:eastAsia="Times New Roman" w:hAnsi="Cambria" w:cs="Tahoma"/>
                <w:lang w:val="en-GB"/>
              </w:rPr>
              <w:t xml:space="preserve"> </w:t>
            </w:r>
            <w:r w:rsidR="008D4D75" w:rsidRPr="00660F94">
              <w:rPr>
                <w:rFonts w:ascii="Cambria" w:eastAsia="Times New Roman" w:hAnsi="Cambria" w:cs="Tahoma"/>
                <w:lang w:val="en-GB"/>
              </w:rPr>
              <w:t xml:space="preserve"> </w:t>
            </w:r>
          </w:p>
          <w:p w14:paraId="614F22E4" w14:textId="77777777" w:rsidR="00C240DF" w:rsidRPr="00660F94" w:rsidRDefault="008D4D75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lang w:val="en-GB"/>
              </w:rPr>
            </w:pPr>
            <w:r w:rsidRPr="00660F94">
              <w:rPr>
                <w:rFonts w:ascii="Cambria" w:eastAsia="Times New Roman" w:hAnsi="Cambria" w:cs="Tahoma"/>
                <w:b/>
                <w:lang w:val="en-GB"/>
              </w:rPr>
              <w:t>DIRECTOR</w:t>
            </w:r>
          </w:p>
          <w:p w14:paraId="33FA7E23" w14:textId="77777777" w:rsidR="008D4D75" w:rsidRPr="00660F94" w:rsidRDefault="008D4D75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lang w:val="en-GB"/>
              </w:rPr>
            </w:pPr>
            <w:r w:rsidRPr="00660F94">
              <w:rPr>
                <w:rFonts w:ascii="Cambria" w:eastAsia="Times New Roman" w:hAnsi="Cambria" w:cs="Tahoma"/>
                <w:b/>
                <w:lang w:val="en-GB"/>
              </w:rPr>
              <w:t>CHAIRMAN – CSR COMMITTEE</w:t>
            </w:r>
          </w:p>
        </w:tc>
        <w:tc>
          <w:tcPr>
            <w:tcW w:w="3636" w:type="dxa"/>
            <w:hideMark/>
          </w:tcPr>
          <w:p w14:paraId="2BC5E17A" w14:textId="7AFF07DF" w:rsidR="00C240DF" w:rsidRPr="00660F94" w:rsidRDefault="00A920A1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  <w:r>
              <w:rPr>
                <w:rFonts w:ascii="Cambria" w:eastAsia="Times New Roman" w:hAnsi="Cambria" w:cs="Tahoma"/>
                <w:lang w:val="en-GB"/>
              </w:rPr>
              <w:t>ANUJ JAIN</w:t>
            </w:r>
            <w:r w:rsidR="00660F94" w:rsidRPr="00660F94">
              <w:rPr>
                <w:rFonts w:ascii="Cambria" w:eastAsia="Times New Roman" w:hAnsi="Cambria" w:cs="Tahoma"/>
                <w:lang w:val="en-GB"/>
              </w:rPr>
              <w:t xml:space="preserve"> </w:t>
            </w:r>
            <w:r w:rsidR="008D4D75" w:rsidRPr="00660F94">
              <w:rPr>
                <w:rFonts w:ascii="Cambria" w:eastAsia="Times New Roman" w:hAnsi="Cambria" w:cs="Tahoma"/>
                <w:lang w:val="en-GB"/>
              </w:rPr>
              <w:t xml:space="preserve"> </w:t>
            </w:r>
          </w:p>
          <w:p w14:paraId="6167DA36" w14:textId="77777777" w:rsidR="00C240DF" w:rsidRPr="00660F94" w:rsidRDefault="008D4D75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lang w:val="en-GB"/>
              </w:rPr>
            </w:pPr>
            <w:r w:rsidRPr="00660F94">
              <w:rPr>
                <w:rFonts w:ascii="Cambria" w:eastAsia="Times New Roman" w:hAnsi="Cambria" w:cs="Tahoma"/>
                <w:b/>
                <w:lang w:val="en-GB"/>
              </w:rPr>
              <w:t>DIRECTOR</w:t>
            </w:r>
          </w:p>
          <w:p w14:paraId="682B421A" w14:textId="77777777" w:rsidR="008D4D75" w:rsidRPr="00660F94" w:rsidRDefault="008D4D75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b/>
                <w:lang w:val="en-GB"/>
              </w:rPr>
            </w:pPr>
            <w:r w:rsidRPr="00660F94">
              <w:rPr>
                <w:rFonts w:ascii="Cambria" w:eastAsia="Times New Roman" w:hAnsi="Cambria" w:cs="Tahoma"/>
                <w:b/>
                <w:lang w:val="en-GB"/>
              </w:rPr>
              <w:t>MEMBER – CSR COMMITTEE</w:t>
            </w:r>
          </w:p>
        </w:tc>
      </w:tr>
      <w:tr w:rsidR="00C240DF" w:rsidRPr="00660F94" w14:paraId="3EE86A23" w14:textId="77777777" w:rsidTr="005A7B8D">
        <w:tc>
          <w:tcPr>
            <w:tcW w:w="3636" w:type="dxa"/>
            <w:hideMark/>
          </w:tcPr>
          <w:p w14:paraId="64AAF204" w14:textId="77777777" w:rsidR="00C240DF" w:rsidRPr="00660F94" w:rsidRDefault="00C240DF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</w:p>
        </w:tc>
        <w:tc>
          <w:tcPr>
            <w:tcW w:w="3636" w:type="dxa"/>
            <w:hideMark/>
          </w:tcPr>
          <w:p w14:paraId="0D1377D2" w14:textId="77777777" w:rsidR="00C240DF" w:rsidRPr="00660F94" w:rsidRDefault="00C240DF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</w:p>
        </w:tc>
      </w:tr>
      <w:tr w:rsidR="00C240DF" w:rsidRPr="00660F94" w14:paraId="18F676B5" w14:textId="77777777" w:rsidTr="005A7B8D">
        <w:tc>
          <w:tcPr>
            <w:tcW w:w="3636" w:type="dxa"/>
            <w:hideMark/>
          </w:tcPr>
          <w:p w14:paraId="753C990D" w14:textId="024FDA84" w:rsidR="00C240DF" w:rsidRPr="00660F94" w:rsidRDefault="00C240DF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  <w:r w:rsidRPr="00660F94">
              <w:rPr>
                <w:rFonts w:ascii="Cambria" w:eastAsia="Times New Roman" w:hAnsi="Cambria" w:cs="Tahoma"/>
                <w:lang w:val="en-GB"/>
              </w:rPr>
              <w:t xml:space="preserve">DIN:  </w:t>
            </w:r>
            <w:r w:rsidRPr="00660F94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="00A920A1">
              <w:rPr>
                <w:rFonts w:ascii="Cambria" w:eastAsia="Times New Roman" w:hAnsi="Cambria" w:cs="Tahoma"/>
                <w:lang w:val="en-GB"/>
              </w:rPr>
              <w:t>01272730</w:t>
            </w:r>
          </w:p>
        </w:tc>
        <w:tc>
          <w:tcPr>
            <w:tcW w:w="3636" w:type="dxa"/>
            <w:hideMark/>
          </w:tcPr>
          <w:p w14:paraId="30C88DD8" w14:textId="726F2B66" w:rsidR="00C240DF" w:rsidRPr="00660F94" w:rsidRDefault="00C240DF" w:rsidP="00C240DF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  <w:r w:rsidRPr="00660F94">
              <w:rPr>
                <w:rFonts w:ascii="Cambria" w:eastAsia="Times New Roman" w:hAnsi="Cambria" w:cs="Tahoma"/>
                <w:lang w:val="en-GB"/>
              </w:rPr>
              <w:t xml:space="preserve">DIN:  </w:t>
            </w:r>
            <w:r w:rsidRPr="00660F94">
              <w:rPr>
                <w:rFonts w:ascii="Cambria" w:eastAsia="Times New Roman" w:hAnsi="Cambria" w:cs="Times New Roman"/>
                <w:lang w:val="en-US"/>
              </w:rPr>
              <w:t xml:space="preserve"> </w:t>
            </w:r>
            <w:r w:rsidR="00A920A1">
              <w:rPr>
                <w:rFonts w:ascii="Cambria" w:eastAsia="Times New Roman" w:hAnsi="Cambria" w:cs="Tahoma"/>
                <w:lang w:val="en-GB"/>
              </w:rPr>
              <w:t>00746807</w:t>
            </w:r>
          </w:p>
        </w:tc>
      </w:tr>
      <w:tr w:rsidR="00C240DF" w:rsidRPr="00C240DF" w14:paraId="642DB067" w14:textId="77777777" w:rsidTr="005A7B8D">
        <w:tc>
          <w:tcPr>
            <w:tcW w:w="3636" w:type="dxa"/>
            <w:hideMark/>
          </w:tcPr>
          <w:p w14:paraId="79B99F07" w14:textId="4C7EB3A6" w:rsidR="00C240DF" w:rsidRPr="00660F94" w:rsidRDefault="00C240DF" w:rsidP="00660F94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</w:p>
        </w:tc>
        <w:tc>
          <w:tcPr>
            <w:tcW w:w="3636" w:type="dxa"/>
            <w:hideMark/>
          </w:tcPr>
          <w:p w14:paraId="3FBA2BC3" w14:textId="33BEBBE7" w:rsidR="00C240DF" w:rsidRPr="00C240DF" w:rsidRDefault="00C240DF" w:rsidP="00660F94">
            <w:pPr>
              <w:spacing w:line="240" w:lineRule="auto"/>
              <w:jc w:val="right"/>
              <w:rPr>
                <w:rFonts w:ascii="Cambria" w:eastAsia="Times New Roman" w:hAnsi="Cambria" w:cs="Tahoma"/>
                <w:lang w:val="en-GB"/>
              </w:rPr>
            </w:pPr>
          </w:p>
        </w:tc>
      </w:tr>
    </w:tbl>
    <w:p w14:paraId="47D55415" w14:textId="77777777" w:rsidR="00CB765D" w:rsidRDefault="00CB765D" w:rsidP="000C61D5">
      <w:pPr>
        <w:pStyle w:val="ListParagraph"/>
        <w:spacing w:line="240" w:lineRule="auto"/>
        <w:ind w:left="-75"/>
        <w:jc w:val="both"/>
      </w:pPr>
    </w:p>
    <w:sectPr w:rsidR="00CB7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4281" w14:textId="77777777" w:rsidR="00FA0BCF" w:rsidRDefault="00FA0BCF" w:rsidP="000135C4">
      <w:pPr>
        <w:spacing w:line="240" w:lineRule="auto"/>
      </w:pPr>
      <w:r>
        <w:separator/>
      </w:r>
    </w:p>
  </w:endnote>
  <w:endnote w:type="continuationSeparator" w:id="0">
    <w:p w14:paraId="4FDAF8F0" w14:textId="77777777" w:rsidR="00FA0BCF" w:rsidRDefault="00FA0BCF" w:rsidP="00013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DA4D" w14:textId="77777777" w:rsidR="00FA0BCF" w:rsidRDefault="00FA0BCF" w:rsidP="000135C4">
      <w:pPr>
        <w:spacing w:line="240" w:lineRule="auto"/>
      </w:pPr>
      <w:r>
        <w:separator/>
      </w:r>
    </w:p>
  </w:footnote>
  <w:footnote w:type="continuationSeparator" w:id="0">
    <w:p w14:paraId="13838AFC" w14:textId="77777777" w:rsidR="00FA0BCF" w:rsidRDefault="00FA0BCF" w:rsidP="000135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258F" w14:textId="77777777" w:rsidR="000E476C" w:rsidRPr="00065301" w:rsidRDefault="000E476C" w:rsidP="000E476C">
    <w:pPr>
      <w:pStyle w:val="ListParagraph"/>
      <w:jc w:val="center"/>
      <w:rPr>
        <w:b/>
        <w:sz w:val="36"/>
        <w:szCs w:val="36"/>
        <w:highlight w:val="yellow"/>
      </w:rPr>
    </w:pPr>
    <w:r w:rsidRPr="00065301">
      <w:rPr>
        <w:b/>
        <w:sz w:val="36"/>
        <w:szCs w:val="36"/>
      </w:rPr>
      <w:t>JUMAX FOAM PRIVATE LIMITED</w:t>
    </w:r>
  </w:p>
  <w:p w14:paraId="6AC6CE97" w14:textId="77777777" w:rsidR="000E476C" w:rsidRPr="00065301" w:rsidRDefault="000E476C" w:rsidP="000E476C">
    <w:pPr>
      <w:pStyle w:val="ListParagraph"/>
      <w:jc w:val="center"/>
      <w:rPr>
        <w:b/>
        <w:sz w:val="24"/>
        <w:szCs w:val="24"/>
      </w:rPr>
    </w:pPr>
    <w:r w:rsidRPr="00065301">
      <w:rPr>
        <w:b/>
        <w:sz w:val="24"/>
        <w:szCs w:val="24"/>
      </w:rPr>
      <w:t>Regd. Office: M-10, Greater Kailash II Market,</w:t>
    </w:r>
  </w:p>
  <w:p w14:paraId="67F06992" w14:textId="23695FFD" w:rsidR="000E476C" w:rsidRPr="00065301" w:rsidRDefault="000E476C" w:rsidP="000E476C">
    <w:pPr>
      <w:pStyle w:val="ListParagraph"/>
      <w:jc w:val="center"/>
      <w:rPr>
        <w:b/>
        <w:sz w:val="24"/>
        <w:szCs w:val="24"/>
        <w:highlight w:val="yellow"/>
      </w:rPr>
    </w:pPr>
    <w:r w:rsidRPr="00065301">
      <w:rPr>
        <w:b/>
        <w:sz w:val="24"/>
        <w:szCs w:val="24"/>
      </w:rPr>
      <w:t>New Delhi-110048</w:t>
    </w:r>
  </w:p>
  <w:p w14:paraId="0D0EE37A" w14:textId="77777777" w:rsidR="000E476C" w:rsidRPr="00065301" w:rsidRDefault="000E476C" w:rsidP="000E476C">
    <w:pPr>
      <w:pStyle w:val="ListParagraph"/>
      <w:jc w:val="center"/>
      <w:rPr>
        <w:b/>
        <w:sz w:val="24"/>
        <w:szCs w:val="24"/>
      </w:rPr>
    </w:pPr>
    <w:r w:rsidRPr="00065301">
      <w:rPr>
        <w:b/>
        <w:sz w:val="24"/>
        <w:szCs w:val="24"/>
      </w:rPr>
      <w:t>CIN: U74899DL1983PTC015691</w:t>
    </w:r>
  </w:p>
  <w:p w14:paraId="70524E8D" w14:textId="7867064B" w:rsidR="003A28FA" w:rsidRPr="000E476C" w:rsidRDefault="000E476C" w:rsidP="000E476C">
    <w:pPr>
      <w:jc w:val="center"/>
      <w:rPr>
        <w:b/>
        <w:sz w:val="24"/>
        <w:szCs w:val="24"/>
      </w:rPr>
    </w:pPr>
    <w:r w:rsidRPr="000E476C">
      <w:rPr>
        <w:b/>
        <w:sz w:val="24"/>
        <w:szCs w:val="24"/>
      </w:rPr>
      <w:t xml:space="preserve">Email: </w:t>
    </w:r>
    <w:hyperlink r:id="rId1" w:history="1">
      <w:r w:rsidRPr="0077493D">
        <w:rPr>
          <w:rStyle w:val="Hyperlink"/>
          <w:b/>
          <w:sz w:val="24"/>
          <w:szCs w:val="24"/>
        </w:rPr>
        <w:t>contact@jumaxfoam.com</w:t>
      </w:r>
    </w:hyperlink>
    <w:r>
      <w:rPr>
        <w:b/>
        <w:sz w:val="24"/>
        <w:szCs w:val="24"/>
      </w:rPr>
      <w:t xml:space="preserve"> </w:t>
    </w:r>
    <w:r w:rsidRPr="00065301">
      <w:rPr>
        <w:b/>
        <w:sz w:val="24"/>
        <w:szCs w:val="24"/>
      </w:rPr>
      <w:t>Ph.No: 91-9810219753</w:t>
    </w:r>
  </w:p>
  <w:p w14:paraId="209C7002" w14:textId="77777777" w:rsidR="001C0522" w:rsidRPr="000135C4" w:rsidRDefault="001C0522" w:rsidP="00013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2B6"/>
    <w:multiLevelType w:val="hybridMultilevel"/>
    <w:tmpl w:val="017E8A4C"/>
    <w:lvl w:ilvl="0" w:tplc="8D3CDEF0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5E2F6F"/>
    <w:multiLevelType w:val="hybridMultilevel"/>
    <w:tmpl w:val="C302AFBA"/>
    <w:lvl w:ilvl="0" w:tplc="0E4846DC">
      <w:start w:val="1"/>
      <w:numFmt w:val="decimal"/>
      <w:lvlText w:val="%1."/>
      <w:lvlJc w:val="left"/>
      <w:pPr>
        <w:ind w:left="-7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645" w:hanging="360"/>
      </w:pPr>
    </w:lvl>
    <w:lvl w:ilvl="2" w:tplc="4009001B" w:tentative="1">
      <w:start w:val="1"/>
      <w:numFmt w:val="lowerRoman"/>
      <w:lvlText w:val="%3."/>
      <w:lvlJc w:val="right"/>
      <w:pPr>
        <w:ind w:left="1365" w:hanging="180"/>
      </w:pPr>
    </w:lvl>
    <w:lvl w:ilvl="3" w:tplc="4009000F" w:tentative="1">
      <w:start w:val="1"/>
      <w:numFmt w:val="decimal"/>
      <w:lvlText w:val="%4."/>
      <w:lvlJc w:val="left"/>
      <w:pPr>
        <w:ind w:left="2085" w:hanging="360"/>
      </w:pPr>
    </w:lvl>
    <w:lvl w:ilvl="4" w:tplc="40090019" w:tentative="1">
      <w:start w:val="1"/>
      <w:numFmt w:val="lowerLetter"/>
      <w:lvlText w:val="%5."/>
      <w:lvlJc w:val="left"/>
      <w:pPr>
        <w:ind w:left="2805" w:hanging="360"/>
      </w:pPr>
    </w:lvl>
    <w:lvl w:ilvl="5" w:tplc="4009001B" w:tentative="1">
      <w:start w:val="1"/>
      <w:numFmt w:val="lowerRoman"/>
      <w:lvlText w:val="%6."/>
      <w:lvlJc w:val="right"/>
      <w:pPr>
        <w:ind w:left="3525" w:hanging="180"/>
      </w:pPr>
    </w:lvl>
    <w:lvl w:ilvl="6" w:tplc="4009000F" w:tentative="1">
      <w:start w:val="1"/>
      <w:numFmt w:val="decimal"/>
      <w:lvlText w:val="%7."/>
      <w:lvlJc w:val="left"/>
      <w:pPr>
        <w:ind w:left="4245" w:hanging="360"/>
      </w:pPr>
    </w:lvl>
    <w:lvl w:ilvl="7" w:tplc="40090019" w:tentative="1">
      <w:start w:val="1"/>
      <w:numFmt w:val="lowerLetter"/>
      <w:lvlText w:val="%8."/>
      <w:lvlJc w:val="left"/>
      <w:pPr>
        <w:ind w:left="4965" w:hanging="360"/>
      </w:pPr>
    </w:lvl>
    <w:lvl w:ilvl="8" w:tplc="400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58"/>
    <w:rsid w:val="000135C4"/>
    <w:rsid w:val="0004751F"/>
    <w:rsid w:val="00064FD6"/>
    <w:rsid w:val="00067391"/>
    <w:rsid w:val="000A4A23"/>
    <w:rsid w:val="000C2F17"/>
    <w:rsid w:val="000C61D5"/>
    <w:rsid w:val="000E476C"/>
    <w:rsid w:val="00123B57"/>
    <w:rsid w:val="00130CE4"/>
    <w:rsid w:val="001550E7"/>
    <w:rsid w:val="001968A8"/>
    <w:rsid w:val="001A65CD"/>
    <w:rsid w:val="001B6DF1"/>
    <w:rsid w:val="001C0522"/>
    <w:rsid w:val="001D03DC"/>
    <w:rsid w:val="001F4CC3"/>
    <w:rsid w:val="00207259"/>
    <w:rsid w:val="00207659"/>
    <w:rsid w:val="00212B36"/>
    <w:rsid w:val="00223AE2"/>
    <w:rsid w:val="00241151"/>
    <w:rsid w:val="00242AE0"/>
    <w:rsid w:val="00261396"/>
    <w:rsid w:val="002679B8"/>
    <w:rsid w:val="002C6E17"/>
    <w:rsid w:val="002C7717"/>
    <w:rsid w:val="002E541F"/>
    <w:rsid w:val="00326236"/>
    <w:rsid w:val="003445E9"/>
    <w:rsid w:val="003555A4"/>
    <w:rsid w:val="00356083"/>
    <w:rsid w:val="00371224"/>
    <w:rsid w:val="00373BD4"/>
    <w:rsid w:val="003A28FA"/>
    <w:rsid w:val="003D6757"/>
    <w:rsid w:val="003E01D3"/>
    <w:rsid w:val="00421CFE"/>
    <w:rsid w:val="00445176"/>
    <w:rsid w:val="00460B1A"/>
    <w:rsid w:val="00497CF5"/>
    <w:rsid w:val="004A5791"/>
    <w:rsid w:val="004C7148"/>
    <w:rsid w:val="004C74A5"/>
    <w:rsid w:val="005A7B8D"/>
    <w:rsid w:val="005C230D"/>
    <w:rsid w:val="005C5874"/>
    <w:rsid w:val="005F5301"/>
    <w:rsid w:val="00633430"/>
    <w:rsid w:val="0065315E"/>
    <w:rsid w:val="00660F94"/>
    <w:rsid w:val="00671E49"/>
    <w:rsid w:val="00714157"/>
    <w:rsid w:val="00751025"/>
    <w:rsid w:val="007637C9"/>
    <w:rsid w:val="007C71D8"/>
    <w:rsid w:val="007F7CE9"/>
    <w:rsid w:val="008739B6"/>
    <w:rsid w:val="0089112C"/>
    <w:rsid w:val="008B7CAB"/>
    <w:rsid w:val="008C7EAE"/>
    <w:rsid w:val="008D4D75"/>
    <w:rsid w:val="008E6DB1"/>
    <w:rsid w:val="008F191A"/>
    <w:rsid w:val="009240D6"/>
    <w:rsid w:val="00952380"/>
    <w:rsid w:val="00965329"/>
    <w:rsid w:val="009728B0"/>
    <w:rsid w:val="009A632F"/>
    <w:rsid w:val="009F0995"/>
    <w:rsid w:val="00A03601"/>
    <w:rsid w:val="00A6689C"/>
    <w:rsid w:val="00A7242A"/>
    <w:rsid w:val="00A920A1"/>
    <w:rsid w:val="00A96182"/>
    <w:rsid w:val="00AE13AC"/>
    <w:rsid w:val="00AE1DFA"/>
    <w:rsid w:val="00B220A0"/>
    <w:rsid w:val="00B645A0"/>
    <w:rsid w:val="00B906E5"/>
    <w:rsid w:val="00BA4C91"/>
    <w:rsid w:val="00BB1539"/>
    <w:rsid w:val="00BE091C"/>
    <w:rsid w:val="00BE579D"/>
    <w:rsid w:val="00C0108D"/>
    <w:rsid w:val="00C03022"/>
    <w:rsid w:val="00C240DF"/>
    <w:rsid w:val="00C34971"/>
    <w:rsid w:val="00C54269"/>
    <w:rsid w:val="00C64D67"/>
    <w:rsid w:val="00CA6814"/>
    <w:rsid w:val="00CB765D"/>
    <w:rsid w:val="00CD50C0"/>
    <w:rsid w:val="00D0086F"/>
    <w:rsid w:val="00D0123D"/>
    <w:rsid w:val="00D50231"/>
    <w:rsid w:val="00DA7688"/>
    <w:rsid w:val="00DF001F"/>
    <w:rsid w:val="00E26336"/>
    <w:rsid w:val="00E36919"/>
    <w:rsid w:val="00E456DB"/>
    <w:rsid w:val="00E8351F"/>
    <w:rsid w:val="00E9184C"/>
    <w:rsid w:val="00EB655E"/>
    <w:rsid w:val="00EC4F58"/>
    <w:rsid w:val="00F06492"/>
    <w:rsid w:val="00F10B1D"/>
    <w:rsid w:val="00F72A21"/>
    <w:rsid w:val="00F90EEE"/>
    <w:rsid w:val="00F937CF"/>
    <w:rsid w:val="00FA0BCF"/>
    <w:rsid w:val="00FC029A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6029"/>
  <w15:docId w15:val="{54045284-8F6B-42DA-BF36-301AEA2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C4"/>
    <w:pPr>
      <w:spacing w:after="0" w:line="225" w:lineRule="atLeast"/>
    </w:pPr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5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C4"/>
  </w:style>
  <w:style w:type="paragraph" w:styleId="Footer">
    <w:name w:val="footer"/>
    <w:basedOn w:val="Normal"/>
    <w:link w:val="FooterChar"/>
    <w:uiPriority w:val="99"/>
    <w:unhideWhenUsed/>
    <w:rsid w:val="000135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C4"/>
  </w:style>
  <w:style w:type="character" w:styleId="Hyperlink">
    <w:name w:val="Hyperlink"/>
    <w:basedOn w:val="DefaultParagraphFont"/>
    <w:uiPriority w:val="99"/>
    <w:unhideWhenUsed/>
    <w:rsid w:val="000135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35C4"/>
    <w:pPr>
      <w:spacing w:after="0" w:line="240" w:lineRule="auto"/>
      <w:ind w:left="3600"/>
    </w:pPr>
  </w:style>
  <w:style w:type="paragraph" w:styleId="ListParagraph">
    <w:name w:val="List Paragraph"/>
    <w:basedOn w:val="Normal"/>
    <w:uiPriority w:val="34"/>
    <w:qFormat/>
    <w:rsid w:val="000135C4"/>
    <w:pPr>
      <w:ind w:left="720"/>
      <w:contextualSpacing/>
    </w:pPr>
  </w:style>
  <w:style w:type="table" w:styleId="TableGrid">
    <w:name w:val="Table Grid"/>
    <w:basedOn w:val="TableNormal"/>
    <w:uiPriority w:val="59"/>
    <w:rsid w:val="00D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689C"/>
    <w:pPr>
      <w:widowControl w:val="0"/>
      <w:autoSpaceDE w:val="0"/>
      <w:autoSpaceDN w:val="0"/>
      <w:spacing w:line="240" w:lineRule="auto"/>
    </w:pPr>
    <w:rPr>
      <w:rFonts w:ascii="Arial Black" w:eastAsia="Arial Black" w:hAnsi="Arial Black" w:cs="Arial Black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D6757"/>
    <w:pPr>
      <w:widowControl w:val="0"/>
      <w:autoSpaceDE w:val="0"/>
      <w:autoSpaceDN w:val="0"/>
      <w:spacing w:line="240" w:lineRule="auto"/>
    </w:pPr>
    <w:rPr>
      <w:rFonts w:ascii="Arial Black" w:eastAsia="Arial Black" w:hAnsi="Arial Black" w:cs="Arial Black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6757"/>
    <w:rPr>
      <w:rFonts w:ascii="Arial Black" w:eastAsia="Arial Black" w:hAnsi="Arial Black" w:cs="Arial Black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jumaxfo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mahindra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</dc:creator>
  <cp:lastModifiedBy>deepak</cp:lastModifiedBy>
  <cp:revision>96</cp:revision>
  <cp:lastPrinted>2018-12-17T09:25:00Z</cp:lastPrinted>
  <dcterms:created xsi:type="dcterms:W3CDTF">2017-01-05T08:56:00Z</dcterms:created>
  <dcterms:modified xsi:type="dcterms:W3CDTF">2022-03-28T11:36:00Z</dcterms:modified>
</cp:coreProperties>
</file>